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203D" w14:textId="0E62D2E4" w:rsidR="00873B3F" w:rsidRPr="00873B3F" w:rsidRDefault="00873B3F" w:rsidP="00201856">
      <w:pPr>
        <w:spacing w:before="240"/>
      </w:pPr>
    </w:p>
    <w:p w14:paraId="616C0F8E" w14:textId="58F5B402" w:rsidR="009E2A79" w:rsidRPr="00873B3F" w:rsidRDefault="00873B3F" w:rsidP="00201856">
      <w:pPr>
        <w:spacing w:before="240"/>
      </w:pPr>
      <w:r w:rsidRPr="00873B3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02DF63" wp14:editId="6F895541">
                <wp:simplePos x="0" y="0"/>
                <wp:positionH relativeFrom="column">
                  <wp:posOffset>-1210945</wp:posOffset>
                </wp:positionH>
                <wp:positionV relativeFrom="paragraph">
                  <wp:posOffset>109855</wp:posOffset>
                </wp:positionV>
                <wp:extent cx="8453120" cy="243840"/>
                <wp:effectExtent l="0" t="0" r="2413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120" cy="24384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7A807EA" id="Rectangle 5" o:spid="_x0000_s1026" style="position:absolute;margin-left:-95.35pt;margin-top:8.65pt;width:665.6pt;height: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" fillcolor="#00073b" strokecolor="#00073b" strokeweight="1pt"/>
            </w:pict>
          </mc:Fallback>
        </mc:AlternateContent>
      </w:r>
    </w:p>
    <w:p w14:paraId="17CB0DB4" w14:textId="7D491965" w:rsidR="00873B3F" w:rsidRPr="00873B3F" w:rsidRDefault="00AD1DCA" w:rsidP="00201856">
      <w:pPr>
        <w:spacing w:before="240"/>
      </w:pPr>
      <w:bookmarkStart w:id="0" w:name="_Toc28886294"/>
      <w:r>
        <w:rPr>
          <w:noProof/>
        </w:rPr>
        <w:drawing>
          <wp:anchor distT="0" distB="0" distL="114300" distR="114300" simplePos="0" relativeHeight="251659266" behindDoc="1" locked="0" layoutInCell="1" allowOverlap="1" wp14:anchorId="55E5C5A5" wp14:editId="735078FB">
            <wp:simplePos x="0" y="0"/>
            <wp:positionH relativeFrom="column">
              <wp:posOffset>-512109</wp:posOffset>
            </wp:positionH>
            <wp:positionV relativeFrom="paragraph">
              <wp:posOffset>424180</wp:posOffset>
            </wp:positionV>
            <wp:extent cx="7460362" cy="415702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52"/>
                    <a:stretch/>
                  </pic:blipFill>
                  <pic:spPr bwMode="auto">
                    <a:xfrm>
                      <a:off x="0" y="0"/>
                      <a:ext cx="7460362" cy="4157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A3749" w14:textId="2AE0632A" w:rsidR="00873B3F" w:rsidRPr="00873B3F" w:rsidRDefault="00873B3F" w:rsidP="00201856">
      <w:pPr>
        <w:spacing w:before="240"/>
      </w:pPr>
    </w:p>
    <w:p w14:paraId="17F28215" w14:textId="58054E3E" w:rsidR="00873B3F" w:rsidRPr="00873B3F" w:rsidRDefault="00873B3F" w:rsidP="00201856">
      <w:pPr>
        <w:spacing w:before="240"/>
      </w:pPr>
    </w:p>
    <w:p w14:paraId="20DAB3EE" w14:textId="73E446E5" w:rsidR="00873B3F" w:rsidRPr="00873B3F" w:rsidRDefault="00873B3F" w:rsidP="00201856">
      <w:pPr>
        <w:spacing w:before="240"/>
      </w:pPr>
    </w:p>
    <w:p w14:paraId="79CCCD14" w14:textId="5E5454C5" w:rsidR="00873B3F" w:rsidRPr="00873B3F" w:rsidRDefault="00873B3F" w:rsidP="00201856">
      <w:pPr>
        <w:spacing w:before="240"/>
      </w:pPr>
    </w:p>
    <w:p w14:paraId="1741F8A4" w14:textId="78ADB69D" w:rsidR="00873B3F" w:rsidRPr="00873B3F" w:rsidRDefault="00873B3F" w:rsidP="00201856">
      <w:pPr>
        <w:spacing w:before="240"/>
      </w:pPr>
    </w:p>
    <w:p w14:paraId="0268A6D6" w14:textId="6FC80774" w:rsidR="00873B3F" w:rsidRPr="00873B3F" w:rsidRDefault="00873B3F" w:rsidP="00201856">
      <w:pPr>
        <w:spacing w:before="240"/>
      </w:pPr>
    </w:p>
    <w:p w14:paraId="1E5253E9" w14:textId="0FEEC327" w:rsidR="00873B3F" w:rsidRPr="00873B3F" w:rsidRDefault="00873B3F" w:rsidP="00201856">
      <w:pPr>
        <w:spacing w:before="240"/>
      </w:pPr>
    </w:p>
    <w:p w14:paraId="13310421" w14:textId="479977B5" w:rsidR="00873B3F" w:rsidRDefault="00873B3F" w:rsidP="00201856">
      <w:pPr>
        <w:spacing w:before="240"/>
      </w:pPr>
    </w:p>
    <w:p w14:paraId="6592308B" w14:textId="345D43E0" w:rsidR="00873B3F" w:rsidRDefault="00873B3F" w:rsidP="00201856">
      <w:pPr>
        <w:spacing w:before="240"/>
      </w:pPr>
    </w:p>
    <w:p w14:paraId="13E268E5" w14:textId="08CA65CF" w:rsidR="00A6680D" w:rsidRDefault="00A6680D" w:rsidP="00201856">
      <w:pPr>
        <w:spacing w:before="240"/>
      </w:pPr>
    </w:p>
    <w:p w14:paraId="57B074EA" w14:textId="161EF9E5" w:rsidR="000834E8" w:rsidRDefault="000834E8" w:rsidP="00201856">
      <w:pPr>
        <w:spacing w:before="240"/>
      </w:pPr>
    </w:p>
    <w:p w14:paraId="583D6149" w14:textId="043111E4" w:rsidR="000834E8" w:rsidRDefault="000834E8" w:rsidP="00201856">
      <w:pPr>
        <w:spacing w:before="240"/>
      </w:pPr>
    </w:p>
    <w:p w14:paraId="72F3814E" w14:textId="53252BD9" w:rsidR="000834E8" w:rsidRDefault="000834E8" w:rsidP="00201856">
      <w:pPr>
        <w:spacing w:before="240"/>
      </w:pPr>
    </w:p>
    <w:p w14:paraId="63BAD80C" w14:textId="29828FB9" w:rsidR="000834E8" w:rsidRDefault="000834E8" w:rsidP="00201856">
      <w:pPr>
        <w:spacing w:before="240"/>
      </w:pPr>
      <w:r w:rsidRPr="00873B3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F152409" wp14:editId="734C188E">
                <wp:simplePos x="0" y="0"/>
                <wp:positionH relativeFrom="column">
                  <wp:posOffset>-1121653</wp:posOffset>
                </wp:positionH>
                <wp:positionV relativeFrom="paragraph">
                  <wp:posOffset>354887</wp:posOffset>
                </wp:positionV>
                <wp:extent cx="8453120" cy="270510"/>
                <wp:effectExtent l="0" t="0" r="2413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53120" cy="27051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5E4C8EA" id="Rectangle 15" o:spid="_x0000_s1026" style="position:absolute;margin-left:-88.3pt;margin-top:27.95pt;width:665.6pt;height:21.3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" fillcolor="#00073b" strokecolor="#00073b" strokeweight="1pt"/>
            </w:pict>
          </mc:Fallback>
        </mc:AlternateContent>
      </w:r>
    </w:p>
    <w:p w14:paraId="06A8EB81" w14:textId="77777777" w:rsidR="000834E8" w:rsidRPr="00304FF9" w:rsidRDefault="000834E8" w:rsidP="00201856">
      <w:pPr>
        <w:spacing w:before="240"/>
      </w:pPr>
    </w:p>
    <w:p w14:paraId="5E45A234" w14:textId="6EF9C2C7" w:rsidR="00EB32F7" w:rsidRDefault="00B80C18" w:rsidP="00201856">
      <w:pPr>
        <w:pStyle w:val="Heading1"/>
        <w:spacing w:before="240" w:after="0" w:line="240" w:lineRule="auto"/>
        <w:rPr>
          <w:b/>
          <w:bCs/>
        </w:rPr>
      </w:pPr>
      <w:r>
        <w:rPr>
          <w:b/>
          <w:bCs/>
        </w:rPr>
        <w:t xml:space="preserve">FIELD, UNIFORM, </w:t>
      </w:r>
      <w:r w:rsidR="00EB32F7" w:rsidRPr="00EB32F7">
        <w:rPr>
          <w:b/>
          <w:bCs/>
        </w:rPr>
        <w:t>Equipment, and Personnel</w:t>
      </w:r>
    </w:p>
    <w:p w14:paraId="623B2B79" w14:textId="4D68F1EF" w:rsidR="00304FF9" w:rsidRDefault="00873B3F" w:rsidP="00201856">
      <w:pPr>
        <w:pStyle w:val="Heading1"/>
        <w:spacing w:before="240" w:after="0" w:line="240" w:lineRule="auto"/>
      </w:pPr>
      <w:r w:rsidRPr="00873B3F">
        <w:t>Lesson Plan</w:t>
      </w:r>
    </w:p>
    <w:p w14:paraId="3AA285E9" w14:textId="60A72067" w:rsidR="008F1DEB" w:rsidRPr="00873B3F" w:rsidRDefault="00063E6F" w:rsidP="00201856">
      <w:pPr>
        <w:pStyle w:val="Heading2"/>
        <w:spacing w:before="240" w:after="0" w:line="240" w:lineRule="auto"/>
        <w:rPr>
          <w:szCs w:val="28"/>
        </w:rPr>
      </w:pPr>
      <w:r>
        <w:rPr>
          <w:szCs w:val="28"/>
        </w:rPr>
        <w:t xml:space="preserve">Field, </w:t>
      </w:r>
      <w:r w:rsidR="00EB32F7" w:rsidRPr="00063E6F">
        <w:rPr>
          <w:szCs w:val="28"/>
        </w:rPr>
        <w:t>eQUIP</w:t>
      </w:r>
      <w:r w:rsidR="00DC4540" w:rsidRPr="00063E6F">
        <w:rPr>
          <w:szCs w:val="28"/>
        </w:rPr>
        <w:t>MENT, uNIFORM AND pERSONNEL</w:t>
      </w:r>
      <w:r w:rsidR="008F1DEB" w:rsidRPr="00063E6F">
        <w:rPr>
          <w:szCs w:val="28"/>
        </w:rPr>
        <w:t xml:space="preserve"> Presentation</w:t>
      </w:r>
    </w:p>
    <w:p w14:paraId="07F80A40" w14:textId="1334BF1B" w:rsidR="008F1DEB" w:rsidRPr="00873B3F" w:rsidRDefault="00063E6F" w:rsidP="00201856">
      <w:pPr>
        <w:pStyle w:val="Heading2"/>
        <w:spacing w:before="240" w:after="0" w:line="240" w:lineRule="auto"/>
        <w:rPr>
          <w:szCs w:val="28"/>
        </w:rPr>
      </w:pPr>
      <w:r>
        <w:rPr>
          <w:szCs w:val="28"/>
        </w:rPr>
        <w:t>Field, E</w:t>
      </w:r>
      <w:r w:rsidR="00DC4540" w:rsidRPr="00063E6F">
        <w:rPr>
          <w:szCs w:val="28"/>
        </w:rPr>
        <w:t xml:space="preserve">QUIPMENT, uNIFORM AND pERSONNEL </w:t>
      </w:r>
      <w:r w:rsidR="008F1DEB" w:rsidRPr="00063E6F">
        <w:rPr>
          <w:szCs w:val="28"/>
        </w:rPr>
        <w:t>Resource Folder</w:t>
      </w:r>
    </w:p>
    <w:p w14:paraId="6EF45BEE" w14:textId="00B81D73" w:rsidR="00A6680D" w:rsidRDefault="00873B3F" w:rsidP="00201856">
      <w:pPr>
        <w:spacing w:before="240"/>
        <w:sectPr w:rsidR="00A6680D" w:rsidSect="00B4536F">
          <w:headerReference w:type="default" r:id="rId13"/>
          <w:pgSz w:w="12240" w:h="15840"/>
          <w:pgMar w:top="1440" w:right="1080" w:bottom="1440" w:left="1080" w:header="720" w:footer="864" w:gutter="0"/>
          <w:pgNumType w:start="1"/>
          <w:cols w:space="720"/>
          <w:docGrid w:linePitch="360"/>
        </w:sectPr>
      </w:pPr>
      <w:r>
        <w:br w:type="page"/>
      </w:r>
    </w:p>
    <w:p w14:paraId="49827113" w14:textId="4ACAC490" w:rsidR="00B17C40" w:rsidRPr="00A44CAE" w:rsidRDefault="008F1DEB" w:rsidP="00201856">
      <w:pPr>
        <w:pStyle w:val="Heading1"/>
        <w:spacing w:before="240" w:line="240" w:lineRule="auto"/>
      </w:pPr>
      <w:r>
        <w:lastRenderedPageBreak/>
        <w:t>AB</w:t>
      </w:r>
      <w:r w:rsidR="00B17C40" w:rsidRPr="00AA55A7">
        <w:t xml:space="preserve">out this </w:t>
      </w:r>
      <w:r w:rsidR="00B17C40">
        <w:t>Module</w:t>
      </w:r>
      <w:bookmarkEnd w:id="0"/>
    </w:p>
    <w:p w14:paraId="2135F874" w14:textId="31C00574" w:rsidR="007D6FB2" w:rsidRPr="0084263D" w:rsidRDefault="00C76C80" w:rsidP="00201856">
      <w:pPr>
        <w:pStyle w:val="Heading2"/>
        <w:spacing w:before="240" w:after="160" w:line="240" w:lineRule="auto"/>
      </w:pPr>
      <w:bookmarkStart w:id="1" w:name="_Toc28886295"/>
      <w:r>
        <w:t>Module</w:t>
      </w:r>
      <w:r w:rsidR="00881EF9" w:rsidRPr="0084263D">
        <w:t xml:space="preserve"> Description</w:t>
      </w:r>
      <w:bookmarkEnd w:id="1"/>
    </w:p>
    <w:p w14:paraId="5995FA31" w14:textId="44AB92FB" w:rsidR="00937652" w:rsidRPr="00937652" w:rsidRDefault="00937652" w:rsidP="00937652">
      <w:pPr>
        <w:spacing w:before="240"/>
        <w:rPr>
          <w:sz w:val="20"/>
        </w:rPr>
      </w:pPr>
      <w:bookmarkStart w:id="2" w:name="_Toc28886296"/>
      <w:r w:rsidRPr="00937652">
        <w:rPr>
          <w:sz w:val="20"/>
        </w:rPr>
        <w:t xml:space="preserve">In the </w:t>
      </w:r>
      <w:r w:rsidR="00AD1DCA">
        <w:rPr>
          <w:b/>
          <w:bCs/>
          <w:i/>
          <w:iCs/>
          <w:color w:val="003E7E"/>
          <w:sz w:val="20"/>
        </w:rPr>
        <w:t>Field, E</w:t>
      </w:r>
      <w:r w:rsidRPr="00A36B50">
        <w:rPr>
          <w:b/>
          <w:bCs/>
          <w:i/>
          <w:iCs/>
          <w:color w:val="003E7E"/>
          <w:sz w:val="20"/>
        </w:rPr>
        <w:t xml:space="preserve">quipment, Uniform and </w:t>
      </w:r>
      <w:r w:rsidR="00AD1DCA">
        <w:rPr>
          <w:b/>
          <w:bCs/>
          <w:i/>
          <w:iCs/>
          <w:color w:val="003E7E"/>
          <w:sz w:val="20"/>
        </w:rPr>
        <w:t xml:space="preserve">Game </w:t>
      </w:r>
      <w:r w:rsidRPr="00A36B50">
        <w:rPr>
          <w:b/>
          <w:bCs/>
          <w:i/>
          <w:iCs/>
          <w:color w:val="003E7E"/>
          <w:sz w:val="20"/>
        </w:rPr>
        <w:t>Personnel</w:t>
      </w:r>
      <w:r w:rsidRPr="00937652">
        <w:rPr>
          <w:color w:val="003E7E"/>
          <w:sz w:val="20"/>
        </w:rPr>
        <w:t xml:space="preserve"> </w:t>
      </w:r>
      <w:r w:rsidR="00A30226">
        <w:rPr>
          <w:sz w:val="20"/>
        </w:rPr>
        <w:t>lesson</w:t>
      </w:r>
      <w:r w:rsidR="000834E8">
        <w:rPr>
          <w:sz w:val="20"/>
        </w:rPr>
        <w:t>,</w:t>
      </w:r>
      <w:r w:rsidRPr="00937652">
        <w:rPr>
          <w:sz w:val="20"/>
        </w:rPr>
        <w:t xml:space="preserve"> students learn how to</w:t>
      </w:r>
      <w:r w:rsidR="00270FDD">
        <w:rPr>
          <w:sz w:val="20"/>
        </w:rPr>
        <w:t>:</w:t>
      </w:r>
      <w:r w:rsidRPr="00937652">
        <w:rPr>
          <w:sz w:val="20"/>
        </w:rPr>
        <w:t> recognize legal and illegal equipment</w:t>
      </w:r>
      <w:r w:rsidR="00270FDD">
        <w:rPr>
          <w:sz w:val="20"/>
        </w:rPr>
        <w:t xml:space="preserve"> and </w:t>
      </w:r>
      <w:r w:rsidRPr="00937652">
        <w:rPr>
          <w:sz w:val="20"/>
        </w:rPr>
        <w:t>uniforms</w:t>
      </w:r>
      <w:r w:rsidR="00270FDD">
        <w:rPr>
          <w:sz w:val="20"/>
        </w:rPr>
        <w:t>;</w:t>
      </w:r>
      <w:r w:rsidRPr="00937652">
        <w:rPr>
          <w:sz w:val="20"/>
        </w:rPr>
        <w:t xml:space="preserve"> perform a field inspection</w:t>
      </w:r>
      <w:r w:rsidR="00270FDD">
        <w:rPr>
          <w:sz w:val="20"/>
        </w:rPr>
        <w:t>,</w:t>
      </w:r>
      <w:r w:rsidRPr="00937652">
        <w:rPr>
          <w:sz w:val="20"/>
        </w:rPr>
        <w:t xml:space="preserve"> proper stick and equipment check of all participants</w:t>
      </w:r>
      <w:r w:rsidR="00270FDD">
        <w:rPr>
          <w:sz w:val="20"/>
        </w:rPr>
        <w:t>;</w:t>
      </w:r>
      <w:r w:rsidRPr="00937652">
        <w:rPr>
          <w:sz w:val="20"/>
        </w:rPr>
        <w:t xml:space="preserve"> hold a captains</w:t>
      </w:r>
      <w:r w:rsidR="00270FDD">
        <w:rPr>
          <w:sz w:val="20"/>
        </w:rPr>
        <w:t>’</w:t>
      </w:r>
      <w:r w:rsidRPr="00937652">
        <w:rPr>
          <w:sz w:val="20"/>
        </w:rPr>
        <w:t xml:space="preserve"> meeting</w:t>
      </w:r>
      <w:r w:rsidR="00270FDD">
        <w:rPr>
          <w:sz w:val="20"/>
        </w:rPr>
        <w:t xml:space="preserve">; </w:t>
      </w:r>
      <w:r w:rsidRPr="00937652">
        <w:rPr>
          <w:sz w:val="20"/>
        </w:rPr>
        <w:t>and address the timer and scorer. </w:t>
      </w:r>
    </w:p>
    <w:p w14:paraId="30DCF839" w14:textId="426E09FC" w:rsidR="007D6FB2" w:rsidRDefault="00C76C80" w:rsidP="00201856">
      <w:pPr>
        <w:pStyle w:val="Heading2"/>
        <w:spacing w:before="240" w:after="160" w:line="240" w:lineRule="auto"/>
      </w:pPr>
      <w:r>
        <w:t>Module</w:t>
      </w:r>
      <w:r w:rsidR="00D94F75" w:rsidRPr="00DA15D7">
        <w:t xml:space="preserve"> </w:t>
      </w:r>
      <w:r w:rsidR="00395167">
        <w:t>Objectives</w:t>
      </w:r>
      <w:bookmarkEnd w:id="2"/>
    </w:p>
    <w:p w14:paraId="69E3CFFC" w14:textId="27EE5D5B" w:rsidR="00657CB5" w:rsidRPr="00657CB5" w:rsidRDefault="00657CB5" w:rsidP="00201856">
      <w:pPr>
        <w:spacing w:before="240"/>
      </w:pPr>
      <w:r>
        <w:t>Upon the co</w:t>
      </w:r>
      <w:r w:rsidR="005A6722">
        <w:t xml:space="preserve">mpletion of this </w:t>
      </w:r>
      <w:r w:rsidR="00275931">
        <w:t>lesson:</w:t>
      </w:r>
    </w:p>
    <w:p w14:paraId="173D49C2" w14:textId="77777777" w:rsidR="00AD1DCA" w:rsidRDefault="00AD1DCA" w:rsidP="00AD1DCA">
      <w:pPr>
        <w:pStyle w:val="ListParagraph"/>
        <w:numPr>
          <w:ilvl w:val="0"/>
          <w:numId w:val="6"/>
        </w:numPr>
        <w:spacing w:before="240"/>
        <w:ind w:left="720"/>
      </w:pPr>
      <w:bookmarkStart w:id="3" w:name="_Materials_needed"/>
      <w:bookmarkStart w:id="4" w:name="_Toc28886297"/>
      <w:bookmarkEnd w:id="3"/>
      <w:r>
        <w:t xml:space="preserve">Students will identify a properly lined and safe field (unified and regular) </w:t>
      </w:r>
    </w:p>
    <w:p w14:paraId="5B0A172B" w14:textId="4841E393" w:rsidR="00C148FA" w:rsidRDefault="00C148FA" w:rsidP="00C148FA">
      <w:pPr>
        <w:pStyle w:val="ListParagraph"/>
        <w:numPr>
          <w:ilvl w:val="0"/>
          <w:numId w:val="6"/>
        </w:numPr>
        <w:spacing w:before="240"/>
        <w:ind w:left="720"/>
      </w:pPr>
      <w:r>
        <w:t>Students will identify legal player equipment</w:t>
      </w:r>
      <w:r w:rsidR="00AD1DCA">
        <w:t xml:space="preserve"> and uniforms</w:t>
      </w:r>
      <w:r>
        <w:t xml:space="preserve"> (including the goalkeeper) </w:t>
      </w:r>
    </w:p>
    <w:p w14:paraId="6621036A" w14:textId="228A449B" w:rsidR="00C148FA" w:rsidRDefault="00C148FA" w:rsidP="00C148FA">
      <w:pPr>
        <w:pStyle w:val="ListParagraph"/>
        <w:numPr>
          <w:ilvl w:val="0"/>
          <w:numId w:val="6"/>
        </w:numPr>
        <w:spacing w:before="240"/>
        <w:ind w:left="720"/>
      </w:pPr>
      <w:r>
        <w:t xml:space="preserve">Students will demonstrate the proper techniques while </w:t>
      </w:r>
      <w:r w:rsidR="000834E8">
        <w:t xml:space="preserve">performing a </w:t>
      </w:r>
      <w:r>
        <w:t xml:space="preserve">stick check </w:t>
      </w:r>
    </w:p>
    <w:p w14:paraId="1B8CF01F" w14:textId="77777777" w:rsidR="00C148FA" w:rsidRDefault="00C148FA" w:rsidP="00C148FA">
      <w:pPr>
        <w:pStyle w:val="ListParagraph"/>
        <w:numPr>
          <w:ilvl w:val="0"/>
          <w:numId w:val="6"/>
        </w:numPr>
        <w:spacing w:before="240"/>
        <w:ind w:left="720"/>
      </w:pPr>
      <w:r>
        <w:t xml:space="preserve">Students will demonstrate a meeting with captains and coaches as well as the timer and scorer. </w:t>
      </w:r>
    </w:p>
    <w:p w14:paraId="07F8162A" w14:textId="41C5CD0B" w:rsidR="007D6FB2" w:rsidRDefault="00395167" w:rsidP="00201856">
      <w:pPr>
        <w:pStyle w:val="Heading2"/>
        <w:spacing w:before="240" w:after="160" w:line="240" w:lineRule="auto"/>
      </w:pPr>
      <w:r>
        <w:t>Materials needed</w:t>
      </w:r>
      <w:bookmarkEnd w:id="4"/>
    </w:p>
    <w:p w14:paraId="5C57EEB8" w14:textId="4B8948D0" w:rsidR="00304FF9" w:rsidRPr="00304FF9" w:rsidRDefault="00304FF9" w:rsidP="00201856">
      <w:pPr>
        <w:spacing w:before="240"/>
      </w:pPr>
      <w:r>
        <w:t>Access the following resources in the</w:t>
      </w:r>
      <w:r w:rsidR="00270FDD">
        <w:t>”</w:t>
      </w:r>
      <w:r>
        <w:t xml:space="preserve"> Professionalism and Game Management</w:t>
      </w:r>
      <w:r w:rsidR="00270FDD">
        <w:t>” folder from the link on the cover of this manual.</w:t>
      </w:r>
    </w:p>
    <w:p w14:paraId="65985AF6" w14:textId="4A9675CA" w:rsidR="006F7A6B" w:rsidRDefault="009215B7" w:rsidP="00201856">
      <w:pPr>
        <w:pStyle w:val="ListParagraph"/>
        <w:numPr>
          <w:ilvl w:val="0"/>
          <w:numId w:val="9"/>
        </w:numPr>
        <w:spacing w:before="240" w:line="240" w:lineRule="auto"/>
      </w:pPr>
      <w:r>
        <w:t xml:space="preserve">Acquire and test </w:t>
      </w:r>
      <w:r w:rsidR="006F7A6B">
        <w:t>A/V equipment</w:t>
      </w:r>
    </w:p>
    <w:p w14:paraId="20E67D5D" w14:textId="7AB3FA86" w:rsidR="006F7A6B" w:rsidRPr="00026099" w:rsidRDefault="006F7A6B" w:rsidP="00201856">
      <w:pPr>
        <w:pStyle w:val="ListParagraph"/>
        <w:numPr>
          <w:ilvl w:val="0"/>
          <w:numId w:val="9"/>
        </w:numPr>
        <w:spacing w:before="240" w:line="240" w:lineRule="auto"/>
        <w:rPr>
          <w:i/>
          <w:iCs/>
        </w:rPr>
      </w:pPr>
      <w:r>
        <w:t xml:space="preserve">Complete all relevant items on </w:t>
      </w:r>
      <w:hyperlink r:id="rId14" w:history="1">
        <w:r w:rsidRPr="004E2773">
          <w:rPr>
            <w:rStyle w:val="Hyperlink"/>
          </w:rPr>
          <w:t>Clinician Pre-Clinic Checklist</w:t>
        </w:r>
      </w:hyperlink>
    </w:p>
    <w:p w14:paraId="6EA5AF13" w14:textId="02CECE8A" w:rsidR="0076055A" w:rsidRPr="0076055A" w:rsidRDefault="00270FDD" w:rsidP="00201856">
      <w:pPr>
        <w:pStyle w:val="ListParagraph"/>
        <w:numPr>
          <w:ilvl w:val="0"/>
          <w:numId w:val="9"/>
        </w:numPr>
        <w:spacing w:before="240" w:line="240" w:lineRule="auto"/>
        <w:rPr>
          <w:rFonts w:ascii="Times New Roman" w:hAnsi="Times New Roman"/>
        </w:rPr>
      </w:pPr>
      <w:r w:rsidRPr="000834E8">
        <w:rPr>
          <w:b/>
          <w:bCs/>
        </w:rPr>
        <w:t>“</w:t>
      </w:r>
      <w:r w:rsidR="00AD1DCA">
        <w:rPr>
          <w:b/>
          <w:bCs/>
        </w:rPr>
        <w:t xml:space="preserve">Field, </w:t>
      </w:r>
      <w:r w:rsidR="007A2782" w:rsidRPr="000834E8">
        <w:rPr>
          <w:b/>
          <w:bCs/>
        </w:rPr>
        <w:t xml:space="preserve">Equipment, Uniform and </w:t>
      </w:r>
      <w:r w:rsidR="00AD1DCA">
        <w:rPr>
          <w:b/>
          <w:bCs/>
        </w:rPr>
        <w:t xml:space="preserve">Game </w:t>
      </w:r>
      <w:r w:rsidR="007A2782" w:rsidRPr="000834E8">
        <w:rPr>
          <w:b/>
          <w:bCs/>
        </w:rPr>
        <w:t>Personnel</w:t>
      </w:r>
      <w:r w:rsidRPr="000834E8">
        <w:rPr>
          <w:b/>
          <w:bCs/>
        </w:rPr>
        <w:t>”</w:t>
      </w:r>
      <w:r w:rsidR="007A2782" w:rsidRPr="007A2782">
        <w:t xml:space="preserve"> </w:t>
      </w:r>
      <w:r w:rsidR="006F7A6B" w:rsidRPr="00304FF9">
        <w:t>PowerPoint</w:t>
      </w:r>
      <w:r w:rsidR="006F7A6B" w:rsidRPr="00E74B25">
        <w:t xml:space="preserve"> presentation</w:t>
      </w:r>
      <w:bookmarkStart w:id="5" w:name="_Handout_and_Class"/>
      <w:bookmarkEnd w:id="5"/>
    </w:p>
    <w:p w14:paraId="63281281" w14:textId="77777777" w:rsidR="00464A8B" w:rsidRPr="00D63C42" w:rsidRDefault="00464A8B" w:rsidP="00464A8B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/>
        </w:rPr>
      </w:pPr>
      <w:r>
        <w:t>Whiteboard</w:t>
      </w:r>
    </w:p>
    <w:p w14:paraId="135ACF7C" w14:textId="77777777" w:rsidR="00464A8B" w:rsidRPr="004F14CD" w:rsidRDefault="00464A8B" w:rsidP="00464A8B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/>
        </w:rPr>
      </w:pPr>
      <w:r>
        <w:t>Vinyl Board</w:t>
      </w:r>
    </w:p>
    <w:p w14:paraId="1DD67BC0" w14:textId="5B38D480" w:rsidR="00464A8B" w:rsidRPr="00C22B80" w:rsidRDefault="00464A8B" w:rsidP="00464A8B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/>
        </w:rPr>
      </w:pPr>
      <w:r>
        <w:t>Examples of legal and illegal sticks, helmets, balls, mouth pieces, goalkeeper equipment (images or actual)</w:t>
      </w:r>
    </w:p>
    <w:p w14:paraId="6DC9EE50" w14:textId="37DCDE69" w:rsidR="00C22B80" w:rsidRPr="000834E8" w:rsidRDefault="00C22B80" w:rsidP="00C22B80">
      <w:pPr>
        <w:pStyle w:val="ListParagraph"/>
        <w:numPr>
          <w:ilvl w:val="0"/>
          <w:numId w:val="9"/>
        </w:numPr>
        <w:rPr>
          <w:b/>
          <w:bCs/>
        </w:rPr>
      </w:pPr>
      <w:r w:rsidRPr="000834E8">
        <w:rPr>
          <w:b/>
          <w:bCs/>
        </w:rPr>
        <w:t xml:space="preserve">ACTIVITY: </w:t>
      </w:r>
      <w:r w:rsidR="00270FDD" w:rsidRPr="000834E8">
        <w:rPr>
          <w:b/>
          <w:bCs/>
        </w:rPr>
        <w:t>“</w:t>
      </w:r>
      <w:r w:rsidRPr="000834E8">
        <w:rPr>
          <w:b/>
          <w:bCs/>
        </w:rPr>
        <w:t>Label the Field</w:t>
      </w:r>
      <w:r w:rsidR="00270FDD" w:rsidRPr="000834E8">
        <w:rPr>
          <w:b/>
          <w:bCs/>
        </w:rPr>
        <w:t>”</w:t>
      </w:r>
      <w:r w:rsidRPr="000834E8">
        <w:rPr>
          <w:b/>
          <w:bCs/>
        </w:rPr>
        <w:t xml:space="preserve">  </w:t>
      </w:r>
    </w:p>
    <w:p w14:paraId="76C87210" w14:textId="3A140ADC" w:rsidR="00C22B80" w:rsidRPr="000834E8" w:rsidRDefault="00C22B80" w:rsidP="00C22B80">
      <w:pPr>
        <w:pStyle w:val="ListParagraph"/>
        <w:numPr>
          <w:ilvl w:val="0"/>
          <w:numId w:val="9"/>
        </w:numPr>
        <w:spacing w:before="240"/>
        <w:rPr>
          <w:b/>
          <w:bCs/>
        </w:rPr>
      </w:pPr>
      <w:r w:rsidRPr="000834E8">
        <w:rPr>
          <w:b/>
          <w:bCs/>
        </w:rPr>
        <w:t xml:space="preserve">DISCUSSION: </w:t>
      </w:r>
      <w:r w:rsidR="00270FDD" w:rsidRPr="000834E8">
        <w:rPr>
          <w:b/>
          <w:bCs/>
        </w:rPr>
        <w:t>“</w:t>
      </w:r>
      <w:r w:rsidRPr="000834E8">
        <w:rPr>
          <w:b/>
          <w:bCs/>
        </w:rPr>
        <w:t xml:space="preserve">Pregame </w:t>
      </w:r>
      <w:r w:rsidR="000834E8" w:rsidRPr="000834E8">
        <w:rPr>
          <w:b/>
          <w:bCs/>
        </w:rPr>
        <w:t>Responsibilities</w:t>
      </w:r>
      <w:r w:rsidR="00270FDD" w:rsidRPr="000834E8">
        <w:rPr>
          <w:b/>
          <w:bCs/>
        </w:rPr>
        <w:t>”</w:t>
      </w:r>
    </w:p>
    <w:p w14:paraId="0A2F6A95" w14:textId="3F3EE96F" w:rsidR="0076055A" w:rsidRPr="000834E8" w:rsidRDefault="00C22B80" w:rsidP="00C22B80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/>
          <w:b/>
          <w:bCs/>
        </w:rPr>
        <w:sectPr w:rsidR="0076055A" w:rsidRPr="000834E8" w:rsidSect="00B4536F">
          <w:headerReference w:type="default" r:id="rId15"/>
          <w:type w:val="continuous"/>
          <w:pgSz w:w="12240" w:h="15840"/>
          <w:pgMar w:top="1440" w:right="1080" w:bottom="1440" w:left="1080" w:header="720" w:footer="864" w:gutter="0"/>
          <w:pgNumType w:start="1"/>
          <w:cols w:space="720"/>
          <w:docGrid w:linePitch="360"/>
        </w:sectPr>
      </w:pPr>
      <w:r w:rsidRPr="000834E8">
        <w:rPr>
          <w:b/>
          <w:bCs/>
        </w:rPr>
        <w:t xml:space="preserve">HANDOUT: </w:t>
      </w:r>
      <w:r w:rsidR="00270FDD" w:rsidRPr="000834E8">
        <w:rPr>
          <w:b/>
          <w:bCs/>
        </w:rPr>
        <w:t>“</w:t>
      </w:r>
      <w:r w:rsidRPr="000834E8">
        <w:rPr>
          <w:b/>
          <w:bCs/>
        </w:rPr>
        <w:t>Unified Field Diagram</w:t>
      </w:r>
      <w:r w:rsidR="00A6680D" w:rsidRPr="000834E8">
        <w:rPr>
          <w:b/>
          <w:bCs/>
        </w:rPr>
        <w:t xml:space="preserve"> </w:t>
      </w:r>
      <w:bookmarkStart w:id="6" w:name="_Module_Delivery"/>
      <w:bookmarkEnd w:id="6"/>
      <w:r w:rsidR="00270FDD" w:rsidRPr="000834E8">
        <w:rPr>
          <w:b/>
          <w:bCs/>
        </w:rPr>
        <w:t>“</w:t>
      </w:r>
    </w:p>
    <w:p w14:paraId="4007D51F" w14:textId="336E2F5B" w:rsidR="005A63E5" w:rsidRDefault="005A63E5" w:rsidP="00201856">
      <w:pPr>
        <w:spacing w:before="240"/>
        <w:sectPr w:rsidR="005A63E5" w:rsidSect="00B4536F">
          <w:type w:val="continuous"/>
          <w:pgSz w:w="12240" w:h="15840"/>
          <w:pgMar w:top="1440" w:right="1080" w:bottom="1440" w:left="1080" w:header="720" w:footer="720" w:gutter="0"/>
          <w:pgNumType w:start="1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14"/>
        <w:gridCol w:w="356"/>
        <w:gridCol w:w="29"/>
        <w:gridCol w:w="342"/>
        <w:gridCol w:w="44"/>
        <w:gridCol w:w="8839"/>
      </w:tblGrid>
      <w:tr w:rsidR="001010CA" w14:paraId="129E72FA" w14:textId="77777777" w:rsidTr="00E83463">
        <w:trPr>
          <w:trHeight w:val="800"/>
        </w:trPr>
        <w:tc>
          <w:tcPr>
            <w:tcW w:w="9995" w:type="dxa"/>
            <w:gridSpan w:val="7"/>
          </w:tcPr>
          <w:p w14:paraId="6903E5B5" w14:textId="46C526F8" w:rsidR="001010CA" w:rsidRDefault="001010CA" w:rsidP="00201856">
            <w:pPr>
              <w:pStyle w:val="Heading2"/>
              <w:spacing w:before="0" w:after="0"/>
              <w:outlineLvl w:val="1"/>
            </w:pPr>
            <w:bookmarkStart w:id="7" w:name="_Part_I:_Official"/>
            <w:bookmarkStart w:id="8" w:name="_Part_I:_Leadership"/>
            <w:bookmarkStart w:id="9" w:name="_Toc28886301"/>
            <w:bookmarkEnd w:id="7"/>
            <w:bookmarkEnd w:id="8"/>
            <w:r w:rsidRPr="00AD0F56">
              <w:lastRenderedPageBreak/>
              <w:t xml:space="preserve">Part I: </w:t>
            </w:r>
            <w:r w:rsidR="003B434A">
              <w:t xml:space="preserve">Field </w:t>
            </w:r>
            <w:r w:rsidR="00E60C04">
              <w:t>markings</w:t>
            </w:r>
          </w:p>
          <w:p w14:paraId="5F95D879" w14:textId="61B1E378" w:rsidR="00A72268" w:rsidRPr="001010CA" w:rsidRDefault="001010CA" w:rsidP="00201856">
            <w:r>
              <w:t>Present s</w:t>
            </w:r>
            <w:r w:rsidRPr="0095205F">
              <w:t xml:space="preserve">lides </w:t>
            </w:r>
            <w:r w:rsidR="00C406A6" w:rsidRPr="0095205F">
              <w:t>1-</w:t>
            </w:r>
            <w:r w:rsidR="00E60C04">
              <w:t>8</w:t>
            </w:r>
          </w:p>
        </w:tc>
      </w:tr>
      <w:tr w:rsidR="001010CA" w14:paraId="5A996C5A" w14:textId="77777777" w:rsidTr="00E83463">
        <w:trPr>
          <w:trHeight w:val="485"/>
        </w:trPr>
        <w:tc>
          <w:tcPr>
            <w:tcW w:w="385" w:type="dxa"/>
            <w:gridSpan w:val="2"/>
            <w:shd w:val="clear" w:color="auto" w:fill="E51937"/>
            <w:vAlign w:val="center"/>
          </w:tcPr>
          <w:p w14:paraId="5ABF3FAD" w14:textId="77777777" w:rsidR="001010CA" w:rsidRDefault="001010CA" w:rsidP="00365D7C">
            <w:pPr>
              <w:pStyle w:val="Heading2"/>
              <w:outlineLvl w:val="1"/>
            </w:pPr>
          </w:p>
        </w:tc>
        <w:tc>
          <w:tcPr>
            <w:tcW w:w="385" w:type="dxa"/>
            <w:gridSpan w:val="2"/>
            <w:shd w:val="clear" w:color="auto" w:fill="FEBC11"/>
            <w:vAlign w:val="center"/>
          </w:tcPr>
          <w:p w14:paraId="75FAC81B" w14:textId="77777777" w:rsidR="001010CA" w:rsidRDefault="001010CA" w:rsidP="00365D7C">
            <w:pPr>
              <w:pStyle w:val="Heading2"/>
              <w:outlineLvl w:val="1"/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14:paraId="63AD8C34" w14:textId="74F0F3A0" w:rsidR="001010CA" w:rsidRDefault="001010CA" w:rsidP="00365D7C">
            <w:pPr>
              <w:pStyle w:val="Heading2"/>
              <w:outlineLvl w:val="1"/>
            </w:pPr>
          </w:p>
        </w:tc>
        <w:tc>
          <w:tcPr>
            <w:tcW w:w="8839" w:type="dxa"/>
            <w:tcBorders>
              <w:left w:val="nil"/>
            </w:tcBorders>
            <w:vAlign w:val="center"/>
          </w:tcPr>
          <w:p w14:paraId="13E88740" w14:textId="1BF092DE" w:rsidR="001010CA" w:rsidRDefault="66D8C016" w:rsidP="00365D7C">
            <w:pPr>
              <w:pStyle w:val="Heading3"/>
              <w:spacing w:before="40"/>
              <w:outlineLvl w:val="2"/>
            </w:pPr>
            <w:r w:rsidRPr="66D8C016">
              <w:rPr>
                <w:caps/>
              </w:rPr>
              <w:t>Activity</w:t>
            </w:r>
            <w:r w:rsidRPr="66D8C016">
              <w:t xml:space="preserve">: </w:t>
            </w:r>
            <w:r w:rsidR="00781723">
              <w:t>Label the Field</w:t>
            </w:r>
            <w:bookmarkStart w:id="10" w:name="_Toc28886303"/>
            <w:bookmarkEnd w:id="10"/>
          </w:p>
        </w:tc>
      </w:tr>
      <w:tr w:rsidR="001010CA" w14:paraId="2A79D578" w14:textId="77777777" w:rsidTr="00E83463">
        <w:trPr>
          <w:trHeight w:val="653"/>
        </w:trPr>
        <w:tc>
          <w:tcPr>
            <w:tcW w:w="1156" w:type="dxa"/>
            <w:gridSpan w:val="6"/>
          </w:tcPr>
          <w:p w14:paraId="4ADEAB2F" w14:textId="77777777" w:rsidR="001010CA" w:rsidRDefault="001010CA" w:rsidP="004A3FC5">
            <w:pPr>
              <w:pStyle w:val="Heading2"/>
              <w:spacing w:before="0"/>
              <w:outlineLvl w:val="1"/>
            </w:pPr>
          </w:p>
        </w:tc>
        <w:tc>
          <w:tcPr>
            <w:tcW w:w="8839" w:type="dxa"/>
          </w:tcPr>
          <w:p w14:paraId="5B5A18E4" w14:textId="2467D53B" w:rsidR="001010CA" w:rsidRPr="00A76B58" w:rsidRDefault="00A76B58" w:rsidP="004A3FC5">
            <w:pPr>
              <w:spacing w:after="120"/>
              <w:rPr>
                <w:rFonts w:ascii="AvenirNext LT Pro Cn" w:eastAsiaTheme="majorEastAsia" w:hAnsi="AvenirNext LT Pro Cn" w:cstheme="majorBidi"/>
                <w:color w:val="E51937"/>
                <w:spacing w:val="20"/>
                <w:sz w:val="28"/>
              </w:rPr>
            </w:pPr>
            <w:r>
              <w:t xml:space="preserve">Use the </w:t>
            </w:r>
            <w:r w:rsidRPr="000834E8">
              <w:rPr>
                <w:b/>
                <w:bCs/>
              </w:rPr>
              <w:t>“Label the Field”</w:t>
            </w:r>
            <w:r>
              <w:t xml:space="preserve"> </w:t>
            </w:r>
            <w:r w:rsidR="00E83463">
              <w:t xml:space="preserve">and </w:t>
            </w:r>
            <w:r w:rsidR="00E83463">
              <w:rPr>
                <w:b/>
                <w:bCs/>
              </w:rPr>
              <w:t xml:space="preserve">Unified Field Diagram” </w:t>
            </w:r>
            <w:r w:rsidR="00E83463" w:rsidRPr="00E83463">
              <w:t>documents</w:t>
            </w:r>
            <w:r w:rsidRPr="00E83463">
              <w:t xml:space="preserve"> </w:t>
            </w:r>
            <w:r w:rsidR="00E83463" w:rsidRPr="00E83463">
              <w:t>to</w:t>
            </w:r>
            <w:r w:rsidR="00E83463">
              <w:t xml:space="preserve"> </w:t>
            </w:r>
            <w:r>
              <w:t xml:space="preserve">identifying the </w:t>
            </w:r>
            <w:r w:rsidR="00270FDD">
              <w:t>f</w:t>
            </w:r>
            <w:r w:rsidR="000834E8">
              <w:t>ield f</w:t>
            </w:r>
            <w:r w:rsidR="00270FDD">
              <w:t>or both girls’ and unified fields.</w:t>
            </w:r>
          </w:p>
        </w:tc>
      </w:tr>
      <w:tr w:rsidR="006B1F6C" w14:paraId="3B3EDA59" w14:textId="77777777" w:rsidTr="00E83463">
        <w:trPr>
          <w:trHeight w:val="564"/>
        </w:trPr>
        <w:tc>
          <w:tcPr>
            <w:tcW w:w="371" w:type="dxa"/>
            <w:shd w:val="clear" w:color="auto" w:fill="E51937"/>
            <w:vAlign w:val="center"/>
          </w:tcPr>
          <w:p w14:paraId="24B681F6" w14:textId="77777777" w:rsidR="006B1F6C" w:rsidRDefault="006B1F6C" w:rsidP="00365D7C">
            <w:pPr>
              <w:pStyle w:val="Heading2"/>
              <w:outlineLvl w:val="1"/>
            </w:pPr>
            <w:bookmarkStart w:id="11" w:name="_Part_II:_Professionalism"/>
            <w:bookmarkStart w:id="12" w:name="_Part_II:_Certification"/>
            <w:bookmarkStart w:id="13" w:name="_Toc28886304"/>
            <w:bookmarkEnd w:id="9"/>
            <w:bookmarkEnd w:id="11"/>
            <w:bookmarkEnd w:id="12"/>
          </w:p>
        </w:tc>
        <w:tc>
          <w:tcPr>
            <w:tcW w:w="370" w:type="dxa"/>
            <w:gridSpan w:val="2"/>
            <w:shd w:val="clear" w:color="auto" w:fill="FEBC11"/>
            <w:vAlign w:val="center"/>
          </w:tcPr>
          <w:p w14:paraId="08A4715E" w14:textId="77777777" w:rsidR="006B1F6C" w:rsidRDefault="006B1F6C" w:rsidP="00365D7C">
            <w:pPr>
              <w:pStyle w:val="Heading2"/>
              <w:outlineLvl w:val="1"/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14:paraId="279DE310" w14:textId="77777777" w:rsidR="006B1F6C" w:rsidRDefault="006B1F6C" w:rsidP="00365D7C">
            <w:pPr>
              <w:pStyle w:val="Heading2"/>
              <w:outlineLvl w:val="1"/>
            </w:pPr>
          </w:p>
        </w:tc>
        <w:tc>
          <w:tcPr>
            <w:tcW w:w="8883" w:type="dxa"/>
            <w:gridSpan w:val="2"/>
            <w:tcBorders>
              <w:left w:val="nil"/>
            </w:tcBorders>
            <w:vAlign w:val="center"/>
          </w:tcPr>
          <w:p w14:paraId="6F1CB454" w14:textId="0A885708" w:rsidR="006B1F6C" w:rsidRDefault="007E2CD8" w:rsidP="00365D7C">
            <w:pPr>
              <w:pStyle w:val="Heading3"/>
              <w:spacing w:before="40"/>
              <w:outlineLvl w:val="2"/>
            </w:pPr>
            <w:r>
              <w:t>DEMONSTRATION</w:t>
            </w:r>
            <w:r w:rsidR="006B1F6C" w:rsidRPr="66D8C016">
              <w:t xml:space="preserve">: </w:t>
            </w:r>
            <w:r w:rsidR="00025159">
              <w:t>Perform Field Inspection</w:t>
            </w:r>
          </w:p>
        </w:tc>
      </w:tr>
      <w:tr w:rsidR="006B1F6C" w14:paraId="556EF3A3" w14:textId="77777777" w:rsidTr="00E83463">
        <w:trPr>
          <w:trHeight w:val="505"/>
        </w:trPr>
        <w:tc>
          <w:tcPr>
            <w:tcW w:w="1112" w:type="dxa"/>
            <w:gridSpan w:val="5"/>
          </w:tcPr>
          <w:p w14:paraId="754B6E75" w14:textId="77777777" w:rsidR="006B1F6C" w:rsidRDefault="006B1F6C" w:rsidP="004A3FC5">
            <w:pPr>
              <w:pStyle w:val="Heading2"/>
              <w:spacing w:before="0"/>
              <w:outlineLvl w:val="1"/>
            </w:pPr>
          </w:p>
        </w:tc>
        <w:tc>
          <w:tcPr>
            <w:tcW w:w="8883" w:type="dxa"/>
            <w:gridSpan w:val="2"/>
          </w:tcPr>
          <w:p w14:paraId="69D96E72" w14:textId="6F584D52" w:rsidR="006B1F6C" w:rsidRPr="00F70E7B" w:rsidRDefault="00F70E7B" w:rsidP="004A3FC5">
            <w:pPr>
              <w:spacing w:after="120"/>
            </w:pPr>
            <w:r>
              <w:t>Walk the field to demonstrate proper field inspection.</w:t>
            </w:r>
          </w:p>
        </w:tc>
      </w:tr>
    </w:tbl>
    <w:p w14:paraId="31A4D817" w14:textId="2DB2B99B" w:rsidR="00A72268" w:rsidRDefault="00A72268" w:rsidP="002018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E3023B" w14:paraId="69234EBF" w14:textId="77777777" w:rsidTr="001B75FC">
        <w:trPr>
          <w:trHeight w:val="800"/>
        </w:trPr>
        <w:tc>
          <w:tcPr>
            <w:tcW w:w="10070" w:type="dxa"/>
            <w:gridSpan w:val="4"/>
          </w:tcPr>
          <w:p w14:paraId="64DFA63E" w14:textId="6496651E" w:rsidR="00E3023B" w:rsidRPr="000C7249" w:rsidRDefault="00E3023B" w:rsidP="001B75FC">
            <w:pPr>
              <w:pStyle w:val="Heading2"/>
              <w:spacing w:after="0"/>
              <w:outlineLvl w:val="1"/>
            </w:pPr>
            <w:bookmarkStart w:id="14" w:name="_Toc28886307"/>
            <w:bookmarkEnd w:id="13"/>
            <w:r w:rsidRPr="000C7249">
              <w:t xml:space="preserve">Part II: </w:t>
            </w:r>
            <w:r>
              <w:t>ball and crosse</w:t>
            </w:r>
          </w:p>
          <w:p w14:paraId="72F982FE" w14:textId="77777777" w:rsidR="00E3023B" w:rsidRPr="001010CA" w:rsidRDefault="00E3023B" w:rsidP="001B75FC">
            <w:r w:rsidRPr="000C7249">
              <w:t xml:space="preserve">Present slides </w:t>
            </w:r>
            <w:r>
              <w:t>9-12</w:t>
            </w:r>
          </w:p>
        </w:tc>
      </w:tr>
      <w:tr w:rsidR="00E3023B" w14:paraId="6D64583B" w14:textId="77777777" w:rsidTr="001B75FC">
        <w:tc>
          <w:tcPr>
            <w:tcW w:w="388" w:type="dxa"/>
            <w:shd w:val="clear" w:color="auto" w:fill="E51937"/>
            <w:vAlign w:val="center"/>
          </w:tcPr>
          <w:p w14:paraId="75A6EC3F" w14:textId="77777777" w:rsidR="00E3023B" w:rsidRDefault="00E3023B" w:rsidP="001B75FC">
            <w:pPr>
              <w:pStyle w:val="Heading2"/>
              <w:spacing w:before="0"/>
              <w:outlineLvl w:val="1"/>
            </w:pPr>
          </w:p>
        </w:tc>
        <w:tc>
          <w:tcPr>
            <w:tcW w:w="388" w:type="dxa"/>
            <w:shd w:val="clear" w:color="auto" w:fill="FEBC11"/>
            <w:vAlign w:val="center"/>
          </w:tcPr>
          <w:p w14:paraId="1FC23662" w14:textId="77777777" w:rsidR="00E3023B" w:rsidRDefault="00E3023B" w:rsidP="001B75FC">
            <w:pPr>
              <w:pStyle w:val="Heading2"/>
              <w:spacing w:before="0"/>
              <w:outlineLvl w:val="1"/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78AD0D10" w14:textId="77777777" w:rsidR="00E3023B" w:rsidRPr="00A72268" w:rsidRDefault="00E3023B" w:rsidP="001B75FC">
            <w:pPr>
              <w:pStyle w:val="Heading2"/>
              <w:spacing w:before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21DB193F" w14:textId="77777777" w:rsidR="00E3023B" w:rsidRDefault="00E3023B" w:rsidP="001B75FC">
            <w:pPr>
              <w:pStyle w:val="Heading3"/>
              <w:outlineLvl w:val="2"/>
            </w:pPr>
            <w:r>
              <w:t>DEMONSTRATION: Stick Check</w:t>
            </w:r>
          </w:p>
        </w:tc>
      </w:tr>
      <w:tr w:rsidR="00E3023B" w14:paraId="3870D5B3" w14:textId="77777777" w:rsidTr="001B75FC">
        <w:tc>
          <w:tcPr>
            <w:tcW w:w="1165" w:type="dxa"/>
            <w:gridSpan w:val="3"/>
          </w:tcPr>
          <w:p w14:paraId="3D99C12D" w14:textId="77777777" w:rsidR="00E3023B" w:rsidRDefault="00E3023B" w:rsidP="001B75FC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4E94AAFF" w14:textId="77777777" w:rsidR="00E3023B" w:rsidRDefault="00E3023B" w:rsidP="001B75FC">
            <w:pPr>
              <w:spacing w:after="120"/>
            </w:pPr>
            <w:r w:rsidRPr="0059368F">
              <w:t>Either review a video or demonstrate for the class a good pregame stick check procedure. Demonstrate a bad procedure and discuss with them why it is not appropriate. (</w:t>
            </w:r>
            <w:proofErr w:type="gramStart"/>
            <w:r>
              <w:t>not</w:t>
            </w:r>
            <w:proofErr w:type="gramEnd"/>
            <w:r>
              <w:t xml:space="preserve"> at e</w:t>
            </w:r>
            <w:r w:rsidRPr="0059368F">
              <w:t>ye level, mouthpiece bad, taped jewelry, no check of stings, etc.)</w:t>
            </w:r>
          </w:p>
        </w:tc>
      </w:tr>
      <w:tr w:rsidR="00E3023B" w14:paraId="2A79A4EE" w14:textId="77777777" w:rsidTr="001B75FC">
        <w:tc>
          <w:tcPr>
            <w:tcW w:w="388" w:type="dxa"/>
            <w:shd w:val="clear" w:color="auto" w:fill="E51937"/>
            <w:vAlign w:val="center"/>
          </w:tcPr>
          <w:p w14:paraId="5BC2FE6E" w14:textId="77777777" w:rsidR="00E3023B" w:rsidRDefault="00E3023B" w:rsidP="001B75FC">
            <w:pPr>
              <w:pStyle w:val="Heading2"/>
              <w:spacing w:before="0"/>
              <w:outlineLvl w:val="1"/>
            </w:pPr>
          </w:p>
        </w:tc>
        <w:tc>
          <w:tcPr>
            <w:tcW w:w="388" w:type="dxa"/>
            <w:shd w:val="clear" w:color="auto" w:fill="FEBC11"/>
            <w:vAlign w:val="center"/>
          </w:tcPr>
          <w:p w14:paraId="62A7A9F6" w14:textId="77777777" w:rsidR="00E3023B" w:rsidRDefault="00E3023B" w:rsidP="001B75FC">
            <w:pPr>
              <w:pStyle w:val="Heading2"/>
              <w:spacing w:before="0"/>
              <w:outlineLvl w:val="1"/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53020B3" w14:textId="77777777" w:rsidR="00E3023B" w:rsidRPr="00A72268" w:rsidRDefault="00E3023B" w:rsidP="001B75FC">
            <w:pPr>
              <w:pStyle w:val="Heading2"/>
              <w:spacing w:before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3263672B" w14:textId="77777777" w:rsidR="00E3023B" w:rsidRDefault="00E3023B" w:rsidP="001B75FC">
            <w:pPr>
              <w:pStyle w:val="Heading3"/>
              <w:outlineLvl w:val="2"/>
            </w:pPr>
            <w:r>
              <w:t xml:space="preserve">BREAKOUT GROUPS: </w:t>
            </w:r>
            <w:r w:rsidRPr="00180D13">
              <w:t>Stick Check</w:t>
            </w:r>
          </w:p>
        </w:tc>
      </w:tr>
      <w:tr w:rsidR="00E3023B" w14:paraId="289AAC76" w14:textId="77777777" w:rsidTr="001B75FC">
        <w:tc>
          <w:tcPr>
            <w:tcW w:w="1165" w:type="dxa"/>
            <w:gridSpan w:val="3"/>
          </w:tcPr>
          <w:p w14:paraId="17B8FCCE" w14:textId="77777777" w:rsidR="00E3023B" w:rsidRDefault="00E3023B" w:rsidP="001B75FC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2EC7231C" w14:textId="77777777" w:rsidR="00E3023B" w:rsidRDefault="00E3023B" w:rsidP="001B75FC">
            <w:pPr>
              <w:spacing w:after="120"/>
            </w:pPr>
            <w:r w:rsidRPr="00BF4548">
              <w:t>Divide the class into groups of 2-3. Perform a stick check and critique each other.</w:t>
            </w:r>
          </w:p>
        </w:tc>
      </w:tr>
    </w:tbl>
    <w:p w14:paraId="0020D0B6" w14:textId="4B16A5E5" w:rsidR="00BA51F5" w:rsidRDefault="00BA51F5" w:rsidP="002018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E3023B" w14:paraId="1BCE4C4D" w14:textId="77777777" w:rsidTr="001B75FC">
        <w:trPr>
          <w:trHeight w:val="800"/>
        </w:trPr>
        <w:tc>
          <w:tcPr>
            <w:tcW w:w="10070" w:type="dxa"/>
            <w:gridSpan w:val="4"/>
          </w:tcPr>
          <w:p w14:paraId="12A4AE64" w14:textId="56D778FA" w:rsidR="00E3023B" w:rsidRPr="000C7249" w:rsidRDefault="00E3023B" w:rsidP="001B75FC">
            <w:pPr>
              <w:pStyle w:val="Heading2"/>
              <w:spacing w:after="0"/>
              <w:outlineLvl w:val="1"/>
            </w:pPr>
            <w:bookmarkStart w:id="15" w:name="_Toc28886316"/>
            <w:bookmarkEnd w:id="14"/>
            <w:r w:rsidRPr="000C7249">
              <w:t xml:space="preserve">Part </w:t>
            </w:r>
            <w:r>
              <w:t>i</w:t>
            </w:r>
            <w:r w:rsidRPr="000C7249">
              <w:t xml:space="preserve">II: </w:t>
            </w:r>
            <w:r>
              <w:t>ball and crosse</w:t>
            </w:r>
          </w:p>
          <w:p w14:paraId="52C2F217" w14:textId="0DC7D701" w:rsidR="00E3023B" w:rsidRPr="001010CA" w:rsidRDefault="00E3023B" w:rsidP="001B75FC">
            <w:r w:rsidRPr="000C7249">
              <w:t xml:space="preserve">Present slides </w:t>
            </w:r>
            <w:r>
              <w:t>13-17</w:t>
            </w:r>
          </w:p>
        </w:tc>
      </w:tr>
      <w:tr w:rsidR="00E3023B" w14:paraId="00E3F2B3" w14:textId="77777777" w:rsidTr="001B75FC">
        <w:tc>
          <w:tcPr>
            <w:tcW w:w="388" w:type="dxa"/>
            <w:shd w:val="clear" w:color="auto" w:fill="E51937"/>
            <w:vAlign w:val="center"/>
          </w:tcPr>
          <w:p w14:paraId="5451E7AF" w14:textId="77777777" w:rsidR="00E3023B" w:rsidRDefault="00E3023B" w:rsidP="001B75FC">
            <w:pPr>
              <w:pStyle w:val="Heading2"/>
              <w:spacing w:before="0"/>
              <w:outlineLvl w:val="1"/>
            </w:pPr>
          </w:p>
        </w:tc>
        <w:tc>
          <w:tcPr>
            <w:tcW w:w="388" w:type="dxa"/>
            <w:shd w:val="clear" w:color="auto" w:fill="FEBC11"/>
            <w:vAlign w:val="center"/>
          </w:tcPr>
          <w:p w14:paraId="653209E0" w14:textId="77777777" w:rsidR="00E3023B" w:rsidRDefault="00E3023B" w:rsidP="001B75FC">
            <w:pPr>
              <w:pStyle w:val="Heading2"/>
              <w:spacing w:before="0"/>
              <w:outlineLvl w:val="1"/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BB1C664" w14:textId="77777777" w:rsidR="00E3023B" w:rsidRPr="00A72268" w:rsidRDefault="00E3023B" w:rsidP="001B75FC">
            <w:pPr>
              <w:pStyle w:val="Heading2"/>
              <w:spacing w:before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7E14D95E" w14:textId="4E41365B" w:rsidR="00E3023B" w:rsidRDefault="00CA7189" w:rsidP="001B75FC">
            <w:pPr>
              <w:pStyle w:val="Heading3"/>
              <w:outlineLvl w:val="2"/>
            </w:pPr>
            <w:r>
              <w:t>DISSCUSS</w:t>
            </w:r>
            <w:r w:rsidR="00E3023B">
              <w:t xml:space="preserve">ION: </w:t>
            </w:r>
            <w:r>
              <w:t>LEGAL/ILLEGAL EQUIPMENTS</w:t>
            </w:r>
          </w:p>
        </w:tc>
      </w:tr>
      <w:tr w:rsidR="00E3023B" w14:paraId="4F2A4D95" w14:textId="77777777" w:rsidTr="001B75FC">
        <w:tc>
          <w:tcPr>
            <w:tcW w:w="1165" w:type="dxa"/>
            <w:gridSpan w:val="3"/>
          </w:tcPr>
          <w:p w14:paraId="43E260C5" w14:textId="77777777" w:rsidR="00E3023B" w:rsidRDefault="00E3023B" w:rsidP="001B75FC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5EA731B1" w14:textId="1CCC6057" w:rsidR="00E3023B" w:rsidRDefault="00CA7189" w:rsidP="001B75FC">
            <w:pPr>
              <w:spacing w:after="120"/>
            </w:pPr>
            <w:r>
              <w:rPr>
                <w:rStyle w:val="normaltextrun"/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Present the group with either pictures or actual examples of legal and illegal sticks, helmets, balls, mouth pieces, goalkeeper equipment. Using the current rulebook, review and discuss the requirements for a legal uniform</w:t>
            </w:r>
          </w:p>
        </w:tc>
      </w:tr>
      <w:tr w:rsidR="00E3023B" w14:paraId="67FD59D2" w14:textId="77777777" w:rsidTr="001B75FC">
        <w:tc>
          <w:tcPr>
            <w:tcW w:w="388" w:type="dxa"/>
            <w:shd w:val="clear" w:color="auto" w:fill="E51937"/>
            <w:vAlign w:val="center"/>
          </w:tcPr>
          <w:p w14:paraId="24EF37C1" w14:textId="77777777" w:rsidR="00E3023B" w:rsidRDefault="00E3023B" w:rsidP="001B75FC">
            <w:pPr>
              <w:pStyle w:val="Heading2"/>
              <w:spacing w:before="0"/>
              <w:outlineLvl w:val="1"/>
            </w:pPr>
          </w:p>
        </w:tc>
        <w:tc>
          <w:tcPr>
            <w:tcW w:w="388" w:type="dxa"/>
            <w:shd w:val="clear" w:color="auto" w:fill="FEBC11"/>
            <w:vAlign w:val="center"/>
          </w:tcPr>
          <w:p w14:paraId="083AACCD" w14:textId="77777777" w:rsidR="00E3023B" w:rsidRDefault="00E3023B" w:rsidP="001B75FC">
            <w:pPr>
              <w:pStyle w:val="Heading2"/>
              <w:spacing w:before="0"/>
              <w:outlineLvl w:val="1"/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4E03E51A" w14:textId="77777777" w:rsidR="00E3023B" w:rsidRPr="00A72268" w:rsidRDefault="00E3023B" w:rsidP="001B75FC">
            <w:pPr>
              <w:pStyle w:val="Heading2"/>
              <w:spacing w:before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0678EBDE" w14:textId="77777777" w:rsidR="00E3023B" w:rsidRDefault="00E3023B" w:rsidP="001B75FC">
            <w:pPr>
              <w:pStyle w:val="Heading3"/>
              <w:outlineLvl w:val="2"/>
            </w:pPr>
            <w:r>
              <w:t xml:space="preserve">BREAKOUT GROUPS: </w:t>
            </w:r>
            <w:r w:rsidRPr="00180D13">
              <w:t>Stick Check</w:t>
            </w:r>
          </w:p>
        </w:tc>
      </w:tr>
      <w:tr w:rsidR="00E3023B" w14:paraId="104C369A" w14:textId="77777777" w:rsidTr="001B75FC">
        <w:tc>
          <w:tcPr>
            <w:tcW w:w="1165" w:type="dxa"/>
            <w:gridSpan w:val="3"/>
          </w:tcPr>
          <w:p w14:paraId="7D6BB3A3" w14:textId="77777777" w:rsidR="00E3023B" w:rsidRDefault="00E3023B" w:rsidP="001B75FC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27D77911" w14:textId="77777777" w:rsidR="00E3023B" w:rsidRDefault="00E3023B" w:rsidP="001B75FC">
            <w:pPr>
              <w:spacing w:after="120"/>
            </w:pPr>
            <w:r w:rsidRPr="00BF4548">
              <w:t>Divide the class into groups of 2-3. Perform a stick check and critique each other.</w:t>
            </w:r>
          </w:p>
        </w:tc>
      </w:tr>
    </w:tbl>
    <w:p w14:paraId="24E53126" w14:textId="3A4FCB5B" w:rsidR="00120B7A" w:rsidRDefault="00120B7A" w:rsidP="00201856"/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75"/>
        <w:gridCol w:w="405"/>
        <w:gridCol w:w="8910"/>
      </w:tblGrid>
      <w:tr w:rsidR="00CA7189" w14:paraId="20CBF764" w14:textId="77777777" w:rsidTr="00CA7189">
        <w:trPr>
          <w:trHeight w:val="9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1A99" w14:textId="15B219A2" w:rsidR="00CA7189" w:rsidRP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aps/>
                <w:color w:val="002060"/>
                <w:sz w:val="18"/>
                <w:szCs w:val="18"/>
              </w:rPr>
            </w:pPr>
            <w:r w:rsidRPr="00CA7189">
              <w:rPr>
                <w:rStyle w:val="normaltextrun"/>
                <w:rFonts w:ascii="AvenirNext LT Pro Cn" w:hAnsi="AvenirNext LT Pro Cn" w:cs="Segoe UI"/>
                <w:b/>
                <w:bCs/>
                <w:caps/>
                <w:color w:val="002060"/>
                <w:sz w:val="32"/>
                <w:szCs w:val="32"/>
              </w:rPr>
              <w:t xml:space="preserve">PART IV: </w:t>
            </w:r>
            <w:r>
              <w:rPr>
                <w:rStyle w:val="normaltextrun"/>
                <w:rFonts w:ascii="AvenirNext LT Pro Cn" w:hAnsi="AvenirNext LT Pro Cn" w:cs="Segoe UI"/>
                <w:b/>
                <w:bCs/>
                <w:caps/>
                <w:color w:val="002060"/>
                <w:sz w:val="32"/>
                <w:szCs w:val="32"/>
              </w:rPr>
              <w:t>UNIFORMS</w:t>
            </w:r>
          </w:p>
          <w:p w14:paraId="51395DB0" w14:textId="1137B6CE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sz w:val="22"/>
                <w:szCs w:val="22"/>
              </w:rPr>
              <w:t>Present slide 18</w:t>
            </w:r>
            <w:r>
              <w:rPr>
                <w:rStyle w:val="eop"/>
                <w:rFonts w:ascii="Montserrat" w:eastAsiaTheme="majorEastAsia" w:hAnsi="Montserrat" w:cs="Segoe UI"/>
                <w:sz w:val="22"/>
                <w:szCs w:val="22"/>
              </w:rPr>
              <w:t> </w:t>
            </w:r>
          </w:p>
        </w:tc>
      </w:tr>
      <w:tr w:rsidR="00CA7189" w14:paraId="79CEF174" w14:textId="77777777" w:rsidTr="00CA7189">
        <w:trPr>
          <w:trHeight w:val="5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E51937"/>
            <w:vAlign w:val="center"/>
            <w:hideMark/>
          </w:tcPr>
          <w:p w14:paraId="4BDE719F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aps/>
                <w:color w:val="00073B"/>
                <w:sz w:val="18"/>
                <w:szCs w:val="18"/>
              </w:rPr>
            </w:pPr>
            <w:r>
              <w:rPr>
                <w:rStyle w:val="eop"/>
                <w:rFonts w:eastAsiaTheme="majorEastAsia" w:cs="Segoe UI"/>
                <w:b/>
                <w:bCs/>
                <w:caps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EBC11"/>
            <w:vAlign w:val="center"/>
            <w:hideMark/>
          </w:tcPr>
          <w:p w14:paraId="2FB9C6BE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aps/>
                <w:color w:val="00073B"/>
                <w:sz w:val="18"/>
                <w:szCs w:val="18"/>
              </w:rPr>
            </w:pPr>
            <w:r>
              <w:rPr>
                <w:rStyle w:val="eop"/>
                <w:rFonts w:eastAsiaTheme="majorEastAsia" w:cs="Segoe UI"/>
                <w:b/>
                <w:bCs/>
                <w:caps/>
                <w:szCs w:val="3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22AC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aps/>
                <w:color w:val="00073B"/>
                <w:sz w:val="18"/>
                <w:szCs w:val="18"/>
              </w:rPr>
            </w:pPr>
            <w:r>
              <w:rPr>
                <w:rStyle w:val="eop"/>
                <w:rFonts w:eastAsiaTheme="majorEastAsia" w:cs="Segoe UI"/>
                <w:b/>
                <w:bCs/>
                <w:caps/>
                <w:szCs w:val="32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C413" w14:textId="34E4064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E51937"/>
                <w:sz w:val="18"/>
                <w:szCs w:val="18"/>
              </w:rPr>
            </w:pPr>
            <w:r>
              <w:rPr>
                <w:rStyle w:val="normaltextrun"/>
                <w:rFonts w:ascii="AvenirNext LT Pro Cn" w:hAnsi="AvenirNext LT Pro Cn" w:cs="Segoe UI"/>
                <w:b/>
                <w:bCs/>
                <w:color w:val="E51937"/>
                <w:sz w:val="28"/>
                <w:szCs w:val="28"/>
              </w:rPr>
              <w:t>DISCUSSION: Illegal Uniforms</w:t>
            </w:r>
            <w:r>
              <w:rPr>
                <w:rStyle w:val="eop"/>
                <w:rFonts w:eastAsiaTheme="majorEastAsia" w:cs="Segoe UI"/>
                <w:b/>
                <w:bCs/>
                <w:color w:val="E51937"/>
                <w:sz w:val="28"/>
                <w:szCs w:val="28"/>
              </w:rPr>
              <w:t> </w:t>
            </w:r>
          </w:p>
        </w:tc>
      </w:tr>
      <w:tr w:rsidR="00CA7189" w14:paraId="2646ADF6" w14:textId="77777777" w:rsidTr="00CA7189"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1E65B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aps/>
                <w:color w:val="00073B"/>
                <w:sz w:val="18"/>
                <w:szCs w:val="18"/>
              </w:rPr>
            </w:pPr>
            <w:r>
              <w:rPr>
                <w:rStyle w:val="eop"/>
                <w:rFonts w:eastAsiaTheme="majorEastAsia" w:cs="Segoe UI"/>
                <w:b/>
                <w:bCs/>
                <w:caps/>
                <w:szCs w:val="32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E43C" w14:textId="0548FE13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sz w:val="22"/>
                <w:szCs w:val="22"/>
              </w:rPr>
              <w:t>Review procedure for illegal uniforms as stated in rule book (Rule2-9, PENALTIES). Discuss any questions.</w:t>
            </w:r>
            <w:r>
              <w:rPr>
                <w:rStyle w:val="eop"/>
                <w:rFonts w:ascii="Montserrat" w:eastAsiaTheme="majorEastAsia" w:hAnsi="Montserrat" w:cs="Segoe UI"/>
                <w:sz w:val="22"/>
                <w:szCs w:val="22"/>
              </w:rPr>
              <w:t> </w:t>
            </w:r>
          </w:p>
        </w:tc>
      </w:tr>
    </w:tbl>
    <w:p w14:paraId="22392B7E" w14:textId="0974ED00" w:rsidR="00CA7189" w:rsidRDefault="00CA7189" w:rsidP="00201856"/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75"/>
        <w:gridCol w:w="405"/>
        <w:gridCol w:w="8910"/>
      </w:tblGrid>
      <w:tr w:rsidR="00CA7189" w14:paraId="7D3C96AC" w14:textId="77777777" w:rsidTr="00FF5C7A">
        <w:trPr>
          <w:trHeight w:val="9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B1DAC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aps/>
                <w:color w:val="00073B"/>
                <w:sz w:val="18"/>
                <w:szCs w:val="18"/>
              </w:rPr>
            </w:pPr>
            <w:r>
              <w:rPr>
                <w:rStyle w:val="normaltextrun"/>
                <w:rFonts w:ascii="AvenirNext LT Pro Cn" w:hAnsi="AvenirNext LT Pro Cn" w:cs="Segoe UI"/>
                <w:b/>
                <w:bCs/>
                <w:caps/>
                <w:sz w:val="32"/>
                <w:szCs w:val="32"/>
              </w:rPr>
              <w:t>PART III: PERSONNEL </w:t>
            </w:r>
            <w:r>
              <w:rPr>
                <w:rStyle w:val="eop"/>
                <w:rFonts w:eastAsiaTheme="majorEastAsia" w:cs="Segoe UI"/>
                <w:b/>
                <w:bCs/>
                <w:caps/>
                <w:szCs w:val="32"/>
              </w:rPr>
              <w:t> </w:t>
            </w:r>
          </w:p>
          <w:p w14:paraId="525E0D99" w14:textId="0C219AB0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sz w:val="22"/>
                <w:szCs w:val="22"/>
              </w:rPr>
              <w:t>Present slides 19-24</w:t>
            </w:r>
            <w:r>
              <w:rPr>
                <w:rStyle w:val="eop"/>
                <w:rFonts w:ascii="Montserrat" w:eastAsiaTheme="majorEastAsia" w:hAnsi="Montserrat" w:cs="Segoe UI"/>
                <w:sz w:val="22"/>
                <w:szCs w:val="22"/>
              </w:rPr>
              <w:t> </w:t>
            </w:r>
          </w:p>
        </w:tc>
      </w:tr>
      <w:tr w:rsidR="00CA7189" w14:paraId="74061867" w14:textId="77777777" w:rsidTr="00FF5C7A">
        <w:trPr>
          <w:trHeight w:val="5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E51937"/>
            <w:vAlign w:val="center"/>
            <w:hideMark/>
          </w:tcPr>
          <w:p w14:paraId="186D3A80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aps/>
                <w:color w:val="00073B"/>
                <w:sz w:val="18"/>
                <w:szCs w:val="18"/>
              </w:rPr>
            </w:pPr>
            <w:r>
              <w:rPr>
                <w:rStyle w:val="eop"/>
                <w:rFonts w:eastAsiaTheme="majorEastAsia" w:cs="Segoe UI"/>
                <w:b/>
                <w:bCs/>
                <w:caps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EBC11"/>
            <w:vAlign w:val="center"/>
            <w:hideMark/>
          </w:tcPr>
          <w:p w14:paraId="3169F746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aps/>
                <w:color w:val="00073B"/>
                <w:sz w:val="18"/>
                <w:szCs w:val="18"/>
              </w:rPr>
            </w:pPr>
            <w:r>
              <w:rPr>
                <w:rStyle w:val="eop"/>
                <w:rFonts w:eastAsiaTheme="majorEastAsia" w:cs="Segoe UI"/>
                <w:b/>
                <w:bCs/>
                <w:caps/>
                <w:szCs w:val="3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009CD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aps/>
                <w:color w:val="00073B"/>
                <w:sz w:val="18"/>
                <w:szCs w:val="18"/>
              </w:rPr>
            </w:pPr>
            <w:r>
              <w:rPr>
                <w:rStyle w:val="eop"/>
                <w:rFonts w:eastAsiaTheme="majorEastAsia" w:cs="Segoe UI"/>
                <w:b/>
                <w:bCs/>
                <w:caps/>
                <w:szCs w:val="32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4E15A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E51937"/>
                <w:sz w:val="18"/>
                <w:szCs w:val="18"/>
              </w:rPr>
            </w:pPr>
            <w:r>
              <w:rPr>
                <w:rStyle w:val="normaltextrun"/>
                <w:rFonts w:ascii="AvenirNext LT Pro Cn" w:hAnsi="AvenirNext LT Pro Cn" w:cs="Segoe UI"/>
                <w:b/>
                <w:bCs/>
                <w:color w:val="E51937"/>
                <w:sz w:val="28"/>
                <w:szCs w:val="28"/>
              </w:rPr>
              <w:t>DISCUSSION: Pregame Responsibilities</w:t>
            </w:r>
            <w:r>
              <w:rPr>
                <w:rStyle w:val="eop"/>
                <w:rFonts w:eastAsiaTheme="majorEastAsia" w:cs="Segoe UI"/>
                <w:b/>
                <w:bCs/>
                <w:color w:val="E51937"/>
                <w:sz w:val="28"/>
                <w:szCs w:val="28"/>
              </w:rPr>
              <w:t> </w:t>
            </w:r>
          </w:p>
        </w:tc>
      </w:tr>
      <w:tr w:rsidR="00CA7189" w14:paraId="35DCE254" w14:textId="77777777" w:rsidTr="00FF5C7A"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31809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aps/>
                <w:color w:val="00073B"/>
                <w:sz w:val="18"/>
                <w:szCs w:val="18"/>
              </w:rPr>
            </w:pPr>
            <w:r>
              <w:rPr>
                <w:rStyle w:val="eop"/>
                <w:rFonts w:eastAsiaTheme="majorEastAsia" w:cs="Segoe UI"/>
                <w:b/>
                <w:bCs/>
                <w:caps/>
                <w:szCs w:val="32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EB69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sz w:val="22"/>
                <w:szCs w:val="22"/>
              </w:rPr>
              <w:t xml:space="preserve">Distribute the </w:t>
            </w:r>
            <w:r>
              <w:rPr>
                <w:rStyle w:val="normaltextrun"/>
                <w:rFonts w:ascii="Montserrat" w:hAnsi="Montserrat" w:cs="Segoe UI"/>
                <w:b/>
                <w:bCs/>
                <w:sz w:val="22"/>
                <w:szCs w:val="22"/>
              </w:rPr>
              <w:t>“Pregame Responsibilities”</w:t>
            </w:r>
            <w:r>
              <w:rPr>
                <w:rStyle w:val="normaltextrun"/>
                <w:rFonts w:ascii="Montserrat" w:hAnsi="Montserrat" w:cs="Segoe UI"/>
                <w:sz w:val="22"/>
                <w:szCs w:val="22"/>
              </w:rPr>
              <w:t xml:space="preserve"> and check off what has been covered. Discuss any questions.</w:t>
            </w:r>
            <w:r>
              <w:rPr>
                <w:rStyle w:val="eop"/>
                <w:rFonts w:ascii="Montserrat" w:eastAsiaTheme="majorEastAsia" w:hAnsi="Montserrat" w:cs="Segoe UI"/>
                <w:sz w:val="22"/>
                <w:szCs w:val="22"/>
              </w:rPr>
              <w:t> </w:t>
            </w:r>
          </w:p>
        </w:tc>
      </w:tr>
      <w:tr w:rsidR="00CA7189" w14:paraId="12A4BE9A" w14:textId="77777777" w:rsidTr="00FF5C7A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E51937"/>
            <w:vAlign w:val="center"/>
            <w:hideMark/>
          </w:tcPr>
          <w:p w14:paraId="75E3796B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aps/>
                <w:color w:val="00073B"/>
                <w:sz w:val="18"/>
                <w:szCs w:val="18"/>
              </w:rPr>
            </w:pPr>
            <w:r>
              <w:rPr>
                <w:rStyle w:val="eop"/>
                <w:rFonts w:eastAsiaTheme="majorEastAsia" w:cs="Segoe UI"/>
                <w:b/>
                <w:bCs/>
                <w:caps/>
                <w:szCs w:val="3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EBC11"/>
            <w:vAlign w:val="center"/>
            <w:hideMark/>
          </w:tcPr>
          <w:p w14:paraId="32B5F3F6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aps/>
                <w:color w:val="00073B"/>
                <w:sz w:val="18"/>
                <w:szCs w:val="18"/>
              </w:rPr>
            </w:pPr>
            <w:r>
              <w:rPr>
                <w:rStyle w:val="eop"/>
                <w:rFonts w:eastAsiaTheme="majorEastAsia" w:cs="Segoe UI"/>
                <w:b/>
                <w:bCs/>
                <w:caps/>
                <w:szCs w:val="3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E209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aps/>
                <w:color w:val="00073B"/>
                <w:sz w:val="18"/>
                <w:szCs w:val="18"/>
              </w:rPr>
            </w:pPr>
            <w:r>
              <w:rPr>
                <w:rStyle w:val="eop"/>
                <w:rFonts w:eastAsiaTheme="majorEastAsia" w:cs="Segoe UI"/>
                <w:b/>
                <w:bCs/>
                <w:caps/>
                <w:szCs w:val="32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8398D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E51937"/>
                <w:sz w:val="18"/>
                <w:szCs w:val="18"/>
              </w:rPr>
            </w:pPr>
            <w:r>
              <w:rPr>
                <w:rStyle w:val="normaltextrun"/>
                <w:rFonts w:ascii="AvenirNext LT Pro Cn" w:hAnsi="AvenirNext LT Pro Cn" w:cs="Segoe UI"/>
                <w:b/>
                <w:bCs/>
                <w:color w:val="E51937"/>
                <w:sz w:val="28"/>
                <w:szCs w:val="28"/>
              </w:rPr>
              <w:t>DISCUSSION: Timer and Scorer Requirements</w:t>
            </w:r>
            <w:r>
              <w:rPr>
                <w:rStyle w:val="eop"/>
                <w:rFonts w:eastAsiaTheme="majorEastAsia" w:cs="Segoe UI"/>
                <w:b/>
                <w:bCs/>
                <w:color w:val="E51937"/>
                <w:sz w:val="28"/>
                <w:szCs w:val="28"/>
              </w:rPr>
              <w:t> </w:t>
            </w:r>
          </w:p>
        </w:tc>
      </w:tr>
      <w:tr w:rsidR="00CA7189" w14:paraId="39F5F340" w14:textId="77777777" w:rsidTr="00FF5C7A"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0CE65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aps/>
                <w:color w:val="00073B"/>
                <w:sz w:val="18"/>
                <w:szCs w:val="18"/>
              </w:rPr>
            </w:pPr>
            <w:r>
              <w:rPr>
                <w:rStyle w:val="eop"/>
                <w:rFonts w:eastAsiaTheme="majorEastAsia" w:cs="Segoe UI"/>
                <w:b/>
                <w:bCs/>
                <w:caps/>
                <w:szCs w:val="32"/>
              </w:rPr>
              <w:t> 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AD839" w14:textId="77777777" w:rsidR="00CA7189" w:rsidRDefault="00CA7189" w:rsidP="00CA71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sz w:val="22"/>
                <w:szCs w:val="22"/>
              </w:rPr>
              <w:t>Review and discuss the requirements of the timer and scorer. </w:t>
            </w:r>
            <w:r>
              <w:rPr>
                <w:rStyle w:val="eop"/>
                <w:rFonts w:ascii="Montserrat" w:eastAsiaTheme="majorEastAsia" w:hAnsi="Montserrat" w:cs="Segoe UI"/>
                <w:sz w:val="22"/>
                <w:szCs w:val="22"/>
              </w:rPr>
              <w:t> </w:t>
            </w:r>
          </w:p>
        </w:tc>
      </w:tr>
    </w:tbl>
    <w:p w14:paraId="65B4DB29" w14:textId="77777777" w:rsidR="00CA7189" w:rsidRPr="00AE0C42" w:rsidRDefault="00CA7189" w:rsidP="00201856"/>
    <w:p w14:paraId="07517BC8" w14:textId="665F2461" w:rsidR="007D6FB2" w:rsidRPr="00AA01FD" w:rsidRDefault="007D6FB2" w:rsidP="00EF101D">
      <w:pPr>
        <w:pStyle w:val="Heading1"/>
        <w:spacing w:before="240" w:line="240" w:lineRule="auto"/>
      </w:pPr>
      <w:bookmarkStart w:id="16" w:name="_Part_VII:_Pre-Game"/>
      <w:bookmarkStart w:id="17" w:name="_Part_VII:_Communication"/>
      <w:bookmarkStart w:id="18" w:name="_Part_VIII:_Game"/>
      <w:bookmarkStart w:id="19" w:name="_Part_VIII:_Teamwork"/>
      <w:bookmarkStart w:id="20" w:name="_Toc28886324"/>
      <w:bookmarkEnd w:id="15"/>
      <w:bookmarkEnd w:id="16"/>
      <w:bookmarkEnd w:id="17"/>
      <w:bookmarkEnd w:id="18"/>
      <w:bookmarkEnd w:id="19"/>
      <w:r w:rsidRPr="00AA01FD">
        <w:t>REVIEW</w:t>
      </w:r>
      <w:bookmarkEnd w:id="20"/>
    </w:p>
    <w:p w14:paraId="283D2C10" w14:textId="77777777" w:rsidR="00EF101D" w:rsidRDefault="00EF101D" w:rsidP="00EF101D">
      <w:pPr>
        <w:pStyle w:val="ListParagraph"/>
        <w:numPr>
          <w:ilvl w:val="0"/>
          <w:numId w:val="5"/>
        </w:numPr>
      </w:pPr>
      <w:r>
        <w:t>What might you see in a stick check?</w:t>
      </w:r>
    </w:p>
    <w:p w14:paraId="4DD0221A" w14:textId="77777777" w:rsidR="00EF101D" w:rsidRDefault="00EF101D" w:rsidP="00EF101D">
      <w:pPr>
        <w:pStyle w:val="ListParagraph"/>
        <w:numPr>
          <w:ilvl w:val="0"/>
          <w:numId w:val="5"/>
        </w:numPr>
      </w:pPr>
      <w:r>
        <w:t>What field problems may you encounter?</w:t>
      </w:r>
    </w:p>
    <w:p w14:paraId="5C064D6B" w14:textId="3240327E" w:rsidR="007D6FB2" w:rsidRPr="00FA1005" w:rsidRDefault="00EF101D" w:rsidP="00EF101D">
      <w:pPr>
        <w:pStyle w:val="ListParagraph"/>
        <w:numPr>
          <w:ilvl w:val="0"/>
          <w:numId w:val="5"/>
        </w:numPr>
        <w:spacing w:before="240" w:after="0" w:line="240" w:lineRule="auto"/>
      </w:pPr>
      <w:r>
        <w:t xml:space="preserve">You know how to proceed with the coaches meeting and the scorer and timer meeting. </w:t>
      </w:r>
      <w:r w:rsidR="007D6FB2" w:rsidRPr="00FA1005">
        <w:t>What makes a good official?</w:t>
      </w:r>
    </w:p>
    <w:p w14:paraId="7F2B456D" w14:textId="34EAE42C" w:rsidR="00350521" w:rsidRPr="00FA1005" w:rsidRDefault="007D6FB2" w:rsidP="00201856">
      <w:pPr>
        <w:pStyle w:val="ListParagraph"/>
        <w:numPr>
          <w:ilvl w:val="0"/>
          <w:numId w:val="5"/>
        </w:numPr>
        <w:spacing w:before="240" w:after="0" w:line="240" w:lineRule="auto"/>
      </w:pPr>
      <w:r w:rsidRPr="00FA1005">
        <w:t>Proper game management keeps the players safe, allows for a fun, fair contest, and portrays the officials as true professionals.</w:t>
      </w:r>
    </w:p>
    <w:sectPr w:rsidR="00350521" w:rsidRPr="00FA1005" w:rsidSect="00B4536F">
      <w:headerReference w:type="default" r:id="rId16"/>
      <w:footerReference w:type="default" r:id="rId17"/>
      <w:type w:val="continuous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E5B0" w14:textId="77777777" w:rsidR="00C91D00" w:rsidRDefault="00C91D00" w:rsidP="000E3C04">
      <w:r>
        <w:separator/>
      </w:r>
    </w:p>
  </w:endnote>
  <w:endnote w:type="continuationSeparator" w:id="0">
    <w:p w14:paraId="2E7CABA8" w14:textId="77777777" w:rsidR="00C91D00" w:rsidRDefault="00C91D00" w:rsidP="000E3C04">
      <w:r>
        <w:continuationSeparator/>
      </w:r>
    </w:p>
  </w:endnote>
  <w:endnote w:type="continuationNotice" w:id="1">
    <w:p w14:paraId="3A600091" w14:textId="77777777" w:rsidR="00C91D00" w:rsidRDefault="00C91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rista">
    <w:altName w:val="Arial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AvenirNext LT Pro Cn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AvenirNext LT Pro Regular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DBF2" w14:textId="77777777" w:rsidR="0076055A" w:rsidRPr="0076055A" w:rsidRDefault="0076055A" w:rsidP="0076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1874" w14:textId="77777777" w:rsidR="00C91D00" w:rsidRDefault="00C91D00" w:rsidP="000E3C04">
      <w:r>
        <w:separator/>
      </w:r>
    </w:p>
  </w:footnote>
  <w:footnote w:type="continuationSeparator" w:id="0">
    <w:p w14:paraId="38C1EDC8" w14:textId="77777777" w:rsidR="00C91D00" w:rsidRDefault="00C91D00" w:rsidP="000E3C04">
      <w:r>
        <w:continuationSeparator/>
      </w:r>
    </w:p>
  </w:footnote>
  <w:footnote w:type="continuationNotice" w:id="1">
    <w:p w14:paraId="634A21FD" w14:textId="77777777" w:rsidR="00C91D00" w:rsidRDefault="00C91D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01E9" w14:textId="7750C656" w:rsidR="008F1DEB" w:rsidRPr="008F1DEB" w:rsidRDefault="008F1DEB" w:rsidP="008F1DE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DD81" w14:textId="27C22E6A" w:rsidR="00A6680D" w:rsidRPr="008F1DEB" w:rsidRDefault="00A6680D" w:rsidP="008F1DE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201856" w:rsidRPr="00201856" w14:paraId="43952556" w14:textId="77777777" w:rsidTr="00201856">
      <w:tc>
        <w:tcPr>
          <w:tcW w:w="3356" w:type="dxa"/>
          <w:shd w:val="clear" w:color="auto" w:fill="E51937"/>
          <w:vAlign w:val="center"/>
        </w:tcPr>
        <w:p w14:paraId="28ECDBDF" w14:textId="7A484180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New Adult </w:t>
          </w:r>
        </w:p>
      </w:tc>
      <w:tc>
        <w:tcPr>
          <w:tcW w:w="3357" w:type="dxa"/>
          <w:shd w:val="clear" w:color="auto" w:fill="FEBC11"/>
          <w:vAlign w:val="center"/>
        </w:tcPr>
        <w:p w14:paraId="21BBD248" w14:textId="7A640DDD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Player/Coach </w:t>
          </w:r>
        </w:p>
      </w:tc>
      <w:tc>
        <w:tcPr>
          <w:tcW w:w="3357" w:type="dxa"/>
          <w:shd w:val="clear" w:color="auto" w:fill="003E7E"/>
          <w:vAlign w:val="center"/>
        </w:tcPr>
        <w:p w14:paraId="3D7EC695" w14:textId="6B74C8CD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Returning Official </w:t>
          </w:r>
        </w:p>
      </w:tc>
    </w:tr>
  </w:tbl>
  <w:p w14:paraId="55D5A7BB" w14:textId="77777777" w:rsidR="0076055A" w:rsidRPr="008F1DEB" w:rsidRDefault="0076055A" w:rsidP="008F1DE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F0"/>
    <w:multiLevelType w:val="hybridMultilevel"/>
    <w:tmpl w:val="20F00666"/>
    <w:lvl w:ilvl="0" w:tplc="E1843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958"/>
    <w:multiLevelType w:val="hybridMultilevel"/>
    <w:tmpl w:val="0A1EA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58F3"/>
    <w:multiLevelType w:val="hybridMultilevel"/>
    <w:tmpl w:val="5C64C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7B1A56"/>
    <w:multiLevelType w:val="hybridMultilevel"/>
    <w:tmpl w:val="ED846B82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81406"/>
    <w:multiLevelType w:val="hybridMultilevel"/>
    <w:tmpl w:val="ABFEE062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4EC0"/>
    <w:multiLevelType w:val="hybridMultilevel"/>
    <w:tmpl w:val="B6F8010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06B7F"/>
    <w:multiLevelType w:val="hybridMultilevel"/>
    <w:tmpl w:val="7526D184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5669B"/>
    <w:multiLevelType w:val="hybridMultilevel"/>
    <w:tmpl w:val="381297BA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D46AA"/>
    <w:multiLevelType w:val="hybridMultilevel"/>
    <w:tmpl w:val="48ECF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A52AB"/>
    <w:multiLevelType w:val="hybridMultilevel"/>
    <w:tmpl w:val="5232A2B0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6401C"/>
    <w:multiLevelType w:val="hybridMultilevel"/>
    <w:tmpl w:val="77B6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76E45"/>
    <w:multiLevelType w:val="hybridMultilevel"/>
    <w:tmpl w:val="285817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13C86"/>
    <w:multiLevelType w:val="hybridMultilevel"/>
    <w:tmpl w:val="77268AC4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95EE9"/>
    <w:multiLevelType w:val="hybridMultilevel"/>
    <w:tmpl w:val="DC1C9BB8"/>
    <w:lvl w:ilvl="0" w:tplc="4142D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273ED"/>
    <w:multiLevelType w:val="hybridMultilevel"/>
    <w:tmpl w:val="45BCA6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5604C"/>
    <w:multiLevelType w:val="hybridMultilevel"/>
    <w:tmpl w:val="1B50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30E12"/>
    <w:multiLevelType w:val="hybridMultilevel"/>
    <w:tmpl w:val="FFB8E91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013C5"/>
    <w:multiLevelType w:val="hybridMultilevel"/>
    <w:tmpl w:val="3788EE5E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125E9"/>
    <w:multiLevelType w:val="hybridMultilevel"/>
    <w:tmpl w:val="737CFF78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E17F8"/>
    <w:multiLevelType w:val="hybridMultilevel"/>
    <w:tmpl w:val="684EE068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D86F8A"/>
    <w:multiLevelType w:val="hybridMultilevel"/>
    <w:tmpl w:val="C1DEF3E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67622"/>
    <w:multiLevelType w:val="hybridMultilevel"/>
    <w:tmpl w:val="6BA897A8"/>
    <w:lvl w:ilvl="0" w:tplc="90604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701FB"/>
    <w:multiLevelType w:val="hybridMultilevel"/>
    <w:tmpl w:val="3F18FBC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4162C"/>
    <w:multiLevelType w:val="hybridMultilevel"/>
    <w:tmpl w:val="70529DFA"/>
    <w:lvl w:ilvl="0" w:tplc="4142D14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05A16"/>
    <w:multiLevelType w:val="hybridMultilevel"/>
    <w:tmpl w:val="8C08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75545"/>
    <w:multiLevelType w:val="hybridMultilevel"/>
    <w:tmpl w:val="25464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93CC5"/>
    <w:multiLevelType w:val="hybridMultilevel"/>
    <w:tmpl w:val="23E8C89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4"/>
  </w:num>
  <w:num w:numId="4">
    <w:abstractNumId w:val="13"/>
  </w:num>
  <w:num w:numId="5">
    <w:abstractNumId w:val="8"/>
  </w:num>
  <w:num w:numId="6">
    <w:abstractNumId w:val="2"/>
  </w:num>
  <w:num w:numId="7">
    <w:abstractNumId w:val="9"/>
  </w:num>
  <w:num w:numId="8">
    <w:abstractNumId w:val="21"/>
  </w:num>
  <w:num w:numId="9">
    <w:abstractNumId w:val="26"/>
  </w:num>
  <w:num w:numId="10">
    <w:abstractNumId w:val="22"/>
  </w:num>
  <w:num w:numId="11">
    <w:abstractNumId w:val="12"/>
  </w:num>
  <w:num w:numId="12">
    <w:abstractNumId w:val="1"/>
  </w:num>
  <w:num w:numId="13">
    <w:abstractNumId w:val="11"/>
  </w:num>
  <w:num w:numId="14">
    <w:abstractNumId w:val="25"/>
  </w:num>
  <w:num w:numId="15">
    <w:abstractNumId w:val="17"/>
  </w:num>
  <w:num w:numId="16">
    <w:abstractNumId w:val="4"/>
  </w:num>
  <w:num w:numId="17">
    <w:abstractNumId w:val="20"/>
  </w:num>
  <w:num w:numId="18">
    <w:abstractNumId w:val="16"/>
  </w:num>
  <w:num w:numId="19">
    <w:abstractNumId w:val="3"/>
  </w:num>
  <w:num w:numId="20">
    <w:abstractNumId w:val="24"/>
  </w:num>
  <w:num w:numId="21">
    <w:abstractNumId w:val="5"/>
  </w:num>
  <w:num w:numId="22">
    <w:abstractNumId w:val="19"/>
  </w:num>
  <w:num w:numId="23">
    <w:abstractNumId w:val="6"/>
  </w:num>
  <w:num w:numId="24">
    <w:abstractNumId w:val="0"/>
  </w:num>
  <w:num w:numId="25">
    <w:abstractNumId w:val="18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A3"/>
    <w:rsid w:val="00007A00"/>
    <w:rsid w:val="00010109"/>
    <w:rsid w:val="00012DE9"/>
    <w:rsid w:val="00013FA6"/>
    <w:rsid w:val="00014F73"/>
    <w:rsid w:val="000214E2"/>
    <w:rsid w:val="00025159"/>
    <w:rsid w:val="00026099"/>
    <w:rsid w:val="000270FB"/>
    <w:rsid w:val="0003110F"/>
    <w:rsid w:val="0003243E"/>
    <w:rsid w:val="00033B7F"/>
    <w:rsid w:val="00037641"/>
    <w:rsid w:val="000406F9"/>
    <w:rsid w:val="00044EE3"/>
    <w:rsid w:val="00045876"/>
    <w:rsid w:val="0004645F"/>
    <w:rsid w:val="00050B6F"/>
    <w:rsid w:val="0005298B"/>
    <w:rsid w:val="00052A6D"/>
    <w:rsid w:val="0005725E"/>
    <w:rsid w:val="00063E6F"/>
    <w:rsid w:val="0007126E"/>
    <w:rsid w:val="00075785"/>
    <w:rsid w:val="0007773D"/>
    <w:rsid w:val="00077D43"/>
    <w:rsid w:val="00081EE8"/>
    <w:rsid w:val="000834E8"/>
    <w:rsid w:val="0009361D"/>
    <w:rsid w:val="0009493A"/>
    <w:rsid w:val="00097A53"/>
    <w:rsid w:val="000A3AD8"/>
    <w:rsid w:val="000B1310"/>
    <w:rsid w:val="000B417F"/>
    <w:rsid w:val="000B44C3"/>
    <w:rsid w:val="000C310F"/>
    <w:rsid w:val="000C33CC"/>
    <w:rsid w:val="000C5B8B"/>
    <w:rsid w:val="000C6EBF"/>
    <w:rsid w:val="000C7249"/>
    <w:rsid w:val="000C7BDB"/>
    <w:rsid w:val="000D2523"/>
    <w:rsid w:val="000D6890"/>
    <w:rsid w:val="000E0348"/>
    <w:rsid w:val="000E22F6"/>
    <w:rsid w:val="000E3538"/>
    <w:rsid w:val="000E3C04"/>
    <w:rsid w:val="000E4D51"/>
    <w:rsid w:val="000E60D9"/>
    <w:rsid w:val="000E7435"/>
    <w:rsid w:val="000F1071"/>
    <w:rsid w:val="001010CA"/>
    <w:rsid w:val="0011156B"/>
    <w:rsid w:val="00113E7A"/>
    <w:rsid w:val="00120B7A"/>
    <w:rsid w:val="00122F7F"/>
    <w:rsid w:val="0012466C"/>
    <w:rsid w:val="001268F6"/>
    <w:rsid w:val="00126BD2"/>
    <w:rsid w:val="0012786B"/>
    <w:rsid w:val="0013020A"/>
    <w:rsid w:val="00133167"/>
    <w:rsid w:val="001337B0"/>
    <w:rsid w:val="001357FB"/>
    <w:rsid w:val="001540BE"/>
    <w:rsid w:val="00155790"/>
    <w:rsid w:val="00161016"/>
    <w:rsid w:val="001650CB"/>
    <w:rsid w:val="00177F03"/>
    <w:rsid w:val="00180D13"/>
    <w:rsid w:val="00190A4D"/>
    <w:rsid w:val="0019536A"/>
    <w:rsid w:val="0019543F"/>
    <w:rsid w:val="00196F83"/>
    <w:rsid w:val="001A40EB"/>
    <w:rsid w:val="001A528A"/>
    <w:rsid w:val="001A5D39"/>
    <w:rsid w:val="001B18C3"/>
    <w:rsid w:val="001B24DF"/>
    <w:rsid w:val="001C091F"/>
    <w:rsid w:val="001C37D8"/>
    <w:rsid w:val="001C3D0B"/>
    <w:rsid w:val="001C57BD"/>
    <w:rsid w:val="001C7361"/>
    <w:rsid w:val="001D04A9"/>
    <w:rsid w:val="001D1A5F"/>
    <w:rsid w:val="001D332F"/>
    <w:rsid w:val="001E28E4"/>
    <w:rsid w:val="001E3F38"/>
    <w:rsid w:val="001E645F"/>
    <w:rsid w:val="001E6DC0"/>
    <w:rsid w:val="001F003D"/>
    <w:rsid w:val="001F04ED"/>
    <w:rsid w:val="001F1427"/>
    <w:rsid w:val="001F3228"/>
    <w:rsid w:val="00201252"/>
    <w:rsid w:val="00201856"/>
    <w:rsid w:val="002032DB"/>
    <w:rsid w:val="00204FC1"/>
    <w:rsid w:val="00205AA7"/>
    <w:rsid w:val="00205E23"/>
    <w:rsid w:val="00210BAE"/>
    <w:rsid w:val="00214573"/>
    <w:rsid w:val="00220A62"/>
    <w:rsid w:val="002210CB"/>
    <w:rsid w:val="002234D1"/>
    <w:rsid w:val="00225BBA"/>
    <w:rsid w:val="002261F9"/>
    <w:rsid w:val="00226498"/>
    <w:rsid w:val="00231ACF"/>
    <w:rsid w:val="00232B6E"/>
    <w:rsid w:val="0023305D"/>
    <w:rsid w:val="002343C7"/>
    <w:rsid w:val="0023484D"/>
    <w:rsid w:val="0024172D"/>
    <w:rsid w:val="00242B51"/>
    <w:rsid w:val="00250B16"/>
    <w:rsid w:val="00251757"/>
    <w:rsid w:val="0025489A"/>
    <w:rsid w:val="002662CF"/>
    <w:rsid w:val="00270969"/>
    <w:rsid w:val="00270E64"/>
    <w:rsid w:val="00270FDD"/>
    <w:rsid w:val="002726EC"/>
    <w:rsid w:val="00275931"/>
    <w:rsid w:val="0028548B"/>
    <w:rsid w:val="00285CC3"/>
    <w:rsid w:val="00290208"/>
    <w:rsid w:val="00295CB1"/>
    <w:rsid w:val="002A16B8"/>
    <w:rsid w:val="002A2FDB"/>
    <w:rsid w:val="002B3805"/>
    <w:rsid w:val="002B3D42"/>
    <w:rsid w:val="002B59AC"/>
    <w:rsid w:val="002B7AB2"/>
    <w:rsid w:val="002B7F09"/>
    <w:rsid w:val="002C1B91"/>
    <w:rsid w:val="002C1F3A"/>
    <w:rsid w:val="002C43C7"/>
    <w:rsid w:val="002C7F18"/>
    <w:rsid w:val="002C7FDE"/>
    <w:rsid w:val="002D014F"/>
    <w:rsid w:val="002D1991"/>
    <w:rsid w:val="002D3C25"/>
    <w:rsid w:val="002D51A7"/>
    <w:rsid w:val="002D6A5C"/>
    <w:rsid w:val="002E3688"/>
    <w:rsid w:val="002E3B41"/>
    <w:rsid w:val="002E68BE"/>
    <w:rsid w:val="002E721D"/>
    <w:rsid w:val="002E7DCE"/>
    <w:rsid w:val="002F0BB1"/>
    <w:rsid w:val="002F30BF"/>
    <w:rsid w:val="002F6069"/>
    <w:rsid w:val="002F610C"/>
    <w:rsid w:val="002F6255"/>
    <w:rsid w:val="002F6B2C"/>
    <w:rsid w:val="00304FF9"/>
    <w:rsid w:val="00305655"/>
    <w:rsid w:val="00305DA2"/>
    <w:rsid w:val="003106F3"/>
    <w:rsid w:val="003137A9"/>
    <w:rsid w:val="00324E01"/>
    <w:rsid w:val="00327EA0"/>
    <w:rsid w:val="003327AE"/>
    <w:rsid w:val="00335856"/>
    <w:rsid w:val="003370ED"/>
    <w:rsid w:val="00341490"/>
    <w:rsid w:val="00345430"/>
    <w:rsid w:val="00350521"/>
    <w:rsid w:val="00354E7F"/>
    <w:rsid w:val="00355DF5"/>
    <w:rsid w:val="00365D7C"/>
    <w:rsid w:val="0037089E"/>
    <w:rsid w:val="00374323"/>
    <w:rsid w:val="0037771A"/>
    <w:rsid w:val="00381582"/>
    <w:rsid w:val="00383997"/>
    <w:rsid w:val="0039228A"/>
    <w:rsid w:val="003925BD"/>
    <w:rsid w:val="00395167"/>
    <w:rsid w:val="003A6729"/>
    <w:rsid w:val="003B192C"/>
    <w:rsid w:val="003B434A"/>
    <w:rsid w:val="003B4B8D"/>
    <w:rsid w:val="003C28C1"/>
    <w:rsid w:val="003D03BB"/>
    <w:rsid w:val="003D1556"/>
    <w:rsid w:val="003E317C"/>
    <w:rsid w:val="003E3F25"/>
    <w:rsid w:val="003F28DC"/>
    <w:rsid w:val="003F33B8"/>
    <w:rsid w:val="003F569E"/>
    <w:rsid w:val="003F6875"/>
    <w:rsid w:val="003F7087"/>
    <w:rsid w:val="003F7488"/>
    <w:rsid w:val="004022D6"/>
    <w:rsid w:val="00405EA8"/>
    <w:rsid w:val="00414D95"/>
    <w:rsid w:val="0042306B"/>
    <w:rsid w:val="00426889"/>
    <w:rsid w:val="0043360F"/>
    <w:rsid w:val="00433B36"/>
    <w:rsid w:val="00434346"/>
    <w:rsid w:val="00435B7D"/>
    <w:rsid w:val="0044029F"/>
    <w:rsid w:val="004405F7"/>
    <w:rsid w:val="00443033"/>
    <w:rsid w:val="0045169E"/>
    <w:rsid w:val="0045519D"/>
    <w:rsid w:val="00463D59"/>
    <w:rsid w:val="00464A8B"/>
    <w:rsid w:val="0046513D"/>
    <w:rsid w:val="00473D14"/>
    <w:rsid w:val="00476715"/>
    <w:rsid w:val="00480450"/>
    <w:rsid w:val="00482C7C"/>
    <w:rsid w:val="00490CE0"/>
    <w:rsid w:val="0049212A"/>
    <w:rsid w:val="0049395E"/>
    <w:rsid w:val="004A1505"/>
    <w:rsid w:val="004A2FB8"/>
    <w:rsid w:val="004A3FC5"/>
    <w:rsid w:val="004A48AC"/>
    <w:rsid w:val="004B0496"/>
    <w:rsid w:val="004C10FD"/>
    <w:rsid w:val="004C376F"/>
    <w:rsid w:val="004C7C54"/>
    <w:rsid w:val="004D14EF"/>
    <w:rsid w:val="004D3974"/>
    <w:rsid w:val="004D59B6"/>
    <w:rsid w:val="004E2773"/>
    <w:rsid w:val="004E5558"/>
    <w:rsid w:val="004F13C7"/>
    <w:rsid w:val="004F23DA"/>
    <w:rsid w:val="004F27CF"/>
    <w:rsid w:val="004F33D8"/>
    <w:rsid w:val="004F3CD5"/>
    <w:rsid w:val="00503E19"/>
    <w:rsid w:val="00504CC4"/>
    <w:rsid w:val="0050642F"/>
    <w:rsid w:val="005105F6"/>
    <w:rsid w:val="005224E8"/>
    <w:rsid w:val="005268BE"/>
    <w:rsid w:val="00526AB5"/>
    <w:rsid w:val="0053064D"/>
    <w:rsid w:val="00531620"/>
    <w:rsid w:val="005318E9"/>
    <w:rsid w:val="00533D25"/>
    <w:rsid w:val="00543EBA"/>
    <w:rsid w:val="0054613D"/>
    <w:rsid w:val="0054649C"/>
    <w:rsid w:val="005472C3"/>
    <w:rsid w:val="00560BF2"/>
    <w:rsid w:val="005616D6"/>
    <w:rsid w:val="00564A00"/>
    <w:rsid w:val="005740D2"/>
    <w:rsid w:val="00577303"/>
    <w:rsid w:val="00577AF8"/>
    <w:rsid w:val="0058016E"/>
    <w:rsid w:val="00586B5E"/>
    <w:rsid w:val="0059368F"/>
    <w:rsid w:val="00593963"/>
    <w:rsid w:val="005979C6"/>
    <w:rsid w:val="005A0500"/>
    <w:rsid w:val="005A1D08"/>
    <w:rsid w:val="005A473C"/>
    <w:rsid w:val="005A63E5"/>
    <w:rsid w:val="005A6722"/>
    <w:rsid w:val="005A7581"/>
    <w:rsid w:val="005B1218"/>
    <w:rsid w:val="005B14E7"/>
    <w:rsid w:val="005B2F24"/>
    <w:rsid w:val="005C22B7"/>
    <w:rsid w:val="005C2B36"/>
    <w:rsid w:val="005D0135"/>
    <w:rsid w:val="005E0CDF"/>
    <w:rsid w:val="005E435E"/>
    <w:rsid w:val="005E603A"/>
    <w:rsid w:val="005E7456"/>
    <w:rsid w:val="005E7A06"/>
    <w:rsid w:val="005E7FD6"/>
    <w:rsid w:val="005F59F3"/>
    <w:rsid w:val="005F7297"/>
    <w:rsid w:val="005F7F2D"/>
    <w:rsid w:val="00603B1B"/>
    <w:rsid w:val="0061694F"/>
    <w:rsid w:val="00616F14"/>
    <w:rsid w:val="00621358"/>
    <w:rsid w:val="0062137E"/>
    <w:rsid w:val="0062553C"/>
    <w:rsid w:val="006311F4"/>
    <w:rsid w:val="006332FE"/>
    <w:rsid w:val="00636F87"/>
    <w:rsid w:val="0064499A"/>
    <w:rsid w:val="0064642B"/>
    <w:rsid w:val="00647AAE"/>
    <w:rsid w:val="00650275"/>
    <w:rsid w:val="00650F1C"/>
    <w:rsid w:val="00656107"/>
    <w:rsid w:val="00657CB5"/>
    <w:rsid w:val="0066190C"/>
    <w:rsid w:val="006644CA"/>
    <w:rsid w:val="00670FAE"/>
    <w:rsid w:val="00673961"/>
    <w:rsid w:val="00675C3C"/>
    <w:rsid w:val="00675F45"/>
    <w:rsid w:val="00676CB1"/>
    <w:rsid w:val="00681046"/>
    <w:rsid w:val="006859EF"/>
    <w:rsid w:val="00685FC9"/>
    <w:rsid w:val="006924A5"/>
    <w:rsid w:val="00696409"/>
    <w:rsid w:val="00696AF2"/>
    <w:rsid w:val="00697B3F"/>
    <w:rsid w:val="006A12B7"/>
    <w:rsid w:val="006A4C1A"/>
    <w:rsid w:val="006A7B7D"/>
    <w:rsid w:val="006B001B"/>
    <w:rsid w:val="006B1467"/>
    <w:rsid w:val="006B1ED5"/>
    <w:rsid w:val="006B1F6C"/>
    <w:rsid w:val="006B2952"/>
    <w:rsid w:val="006B5052"/>
    <w:rsid w:val="006B6C18"/>
    <w:rsid w:val="006B6F38"/>
    <w:rsid w:val="006C2F2D"/>
    <w:rsid w:val="006C5482"/>
    <w:rsid w:val="006C64D7"/>
    <w:rsid w:val="006C7125"/>
    <w:rsid w:val="006C7F40"/>
    <w:rsid w:val="006D6B2A"/>
    <w:rsid w:val="006E16C6"/>
    <w:rsid w:val="006E2FD9"/>
    <w:rsid w:val="006F0673"/>
    <w:rsid w:val="006F4766"/>
    <w:rsid w:val="006F5135"/>
    <w:rsid w:val="006F74AB"/>
    <w:rsid w:val="006F7A6B"/>
    <w:rsid w:val="00700C22"/>
    <w:rsid w:val="0070325B"/>
    <w:rsid w:val="00703D79"/>
    <w:rsid w:val="007114CD"/>
    <w:rsid w:val="007166FA"/>
    <w:rsid w:val="00736D74"/>
    <w:rsid w:val="00754BE5"/>
    <w:rsid w:val="007561E9"/>
    <w:rsid w:val="0076055A"/>
    <w:rsid w:val="007633C7"/>
    <w:rsid w:val="00765B52"/>
    <w:rsid w:val="00766458"/>
    <w:rsid w:val="00767D2F"/>
    <w:rsid w:val="007766C3"/>
    <w:rsid w:val="00781723"/>
    <w:rsid w:val="00782B1F"/>
    <w:rsid w:val="00783006"/>
    <w:rsid w:val="00783B8C"/>
    <w:rsid w:val="007907E6"/>
    <w:rsid w:val="00791911"/>
    <w:rsid w:val="00793DAF"/>
    <w:rsid w:val="007944CB"/>
    <w:rsid w:val="00795C6C"/>
    <w:rsid w:val="007A13B3"/>
    <w:rsid w:val="007A2782"/>
    <w:rsid w:val="007A4CB4"/>
    <w:rsid w:val="007B1DE7"/>
    <w:rsid w:val="007B2186"/>
    <w:rsid w:val="007B3584"/>
    <w:rsid w:val="007B3CB4"/>
    <w:rsid w:val="007B5D0C"/>
    <w:rsid w:val="007B6FAD"/>
    <w:rsid w:val="007B705C"/>
    <w:rsid w:val="007C082C"/>
    <w:rsid w:val="007C101D"/>
    <w:rsid w:val="007C4F5A"/>
    <w:rsid w:val="007C5640"/>
    <w:rsid w:val="007D38BD"/>
    <w:rsid w:val="007D3FE6"/>
    <w:rsid w:val="007D4278"/>
    <w:rsid w:val="007D4500"/>
    <w:rsid w:val="007D55ED"/>
    <w:rsid w:val="007D6FB2"/>
    <w:rsid w:val="007E2CD8"/>
    <w:rsid w:val="007E5730"/>
    <w:rsid w:val="007E5D2B"/>
    <w:rsid w:val="007E6608"/>
    <w:rsid w:val="007F49A8"/>
    <w:rsid w:val="008014A7"/>
    <w:rsid w:val="0080695D"/>
    <w:rsid w:val="00810370"/>
    <w:rsid w:val="00815953"/>
    <w:rsid w:val="00816A48"/>
    <w:rsid w:val="00817EDF"/>
    <w:rsid w:val="00821253"/>
    <w:rsid w:val="0082283A"/>
    <w:rsid w:val="0082609E"/>
    <w:rsid w:val="008301A6"/>
    <w:rsid w:val="00830509"/>
    <w:rsid w:val="0083059D"/>
    <w:rsid w:val="008310B8"/>
    <w:rsid w:val="00831508"/>
    <w:rsid w:val="00837B5B"/>
    <w:rsid w:val="008413CE"/>
    <w:rsid w:val="00842012"/>
    <w:rsid w:val="0084263D"/>
    <w:rsid w:val="00843494"/>
    <w:rsid w:val="00843E5C"/>
    <w:rsid w:val="0085157D"/>
    <w:rsid w:val="00852068"/>
    <w:rsid w:val="00853955"/>
    <w:rsid w:val="00855ACB"/>
    <w:rsid w:val="0085664E"/>
    <w:rsid w:val="008623BD"/>
    <w:rsid w:val="0086421B"/>
    <w:rsid w:val="0086433B"/>
    <w:rsid w:val="00864E16"/>
    <w:rsid w:val="00864E94"/>
    <w:rsid w:val="00866C97"/>
    <w:rsid w:val="00870B8B"/>
    <w:rsid w:val="008710BB"/>
    <w:rsid w:val="008711F9"/>
    <w:rsid w:val="00872F98"/>
    <w:rsid w:val="008730C1"/>
    <w:rsid w:val="00873B3F"/>
    <w:rsid w:val="00880F9B"/>
    <w:rsid w:val="00881EF9"/>
    <w:rsid w:val="008873C2"/>
    <w:rsid w:val="0089276C"/>
    <w:rsid w:val="008929B3"/>
    <w:rsid w:val="008935F7"/>
    <w:rsid w:val="00894B92"/>
    <w:rsid w:val="008A265A"/>
    <w:rsid w:val="008B576D"/>
    <w:rsid w:val="008B6D04"/>
    <w:rsid w:val="008C0423"/>
    <w:rsid w:val="008C13EF"/>
    <w:rsid w:val="008C51CC"/>
    <w:rsid w:val="008D1DAA"/>
    <w:rsid w:val="008D2BF7"/>
    <w:rsid w:val="008D5375"/>
    <w:rsid w:val="008E557A"/>
    <w:rsid w:val="008E6546"/>
    <w:rsid w:val="008E7E03"/>
    <w:rsid w:val="008F1DEB"/>
    <w:rsid w:val="008F5688"/>
    <w:rsid w:val="00901C8D"/>
    <w:rsid w:val="0090258D"/>
    <w:rsid w:val="009154E5"/>
    <w:rsid w:val="009175F3"/>
    <w:rsid w:val="009215B7"/>
    <w:rsid w:val="009224EE"/>
    <w:rsid w:val="0092500E"/>
    <w:rsid w:val="00925520"/>
    <w:rsid w:val="00927D71"/>
    <w:rsid w:val="00930268"/>
    <w:rsid w:val="00933391"/>
    <w:rsid w:val="00937652"/>
    <w:rsid w:val="0094485C"/>
    <w:rsid w:val="0095205F"/>
    <w:rsid w:val="00954AAD"/>
    <w:rsid w:val="00966F91"/>
    <w:rsid w:val="00970779"/>
    <w:rsid w:val="00972D76"/>
    <w:rsid w:val="00980366"/>
    <w:rsid w:val="00982CB2"/>
    <w:rsid w:val="00991031"/>
    <w:rsid w:val="0099431A"/>
    <w:rsid w:val="009944D0"/>
    <w:rsid w:val="009950F7"/>
    <w:rsid w:val="009964AD"/>
    <w:rsid w:val="009A6E72"/>
    <w:rsid w:val="009C0A2D"/>
    <w:rsid w:val="009C184B"/>
    <w:rsid w:val="009C2DEA"/>
    <w:rsid w:val="009C6BC6"/>
    <w:rsid w:val="009C737E"/>
    <w:rsid w:val="009C7A30"/>
    <w:rsid w:val="009E2A79"/>
    <w:rsid w:val="009E34E8"/>
    <w:rsid w:val="009E6673"/>
    <w:rsid w:val="009F1D6E"/>
    <w:rsid w:val="009F3AAE"/>
    <w:rsid w:val="009F61D5"/>
    <w:rsid w:val="009F763E"/>
    <w:rsid w:val="00A029FC"/>
    <w:rsid w:val="00A05335"/>
    <w:rsid w:val="00A06B9D"/>
    <w:rsid w:val="00A104AC"/>
    <w:rsid w:val="00A1212C"/>
    <w:rsid w:val="00A12174"/>
    <w:rsid w:val="00A14B1D"/>
    <w:rsid w:val="00A15706"/>
    <w:rsid w:val="00A1632F"/>
    <w:rsid w:val="00A169F6"/>
    <w:rsid w:val="00A2166D"/>
    <w:rsid w:val="00A21E2C"/>
    <w:rsid w:val="00A2283F"/>
    <w:rsid w:val="00A23CCF"/>
    <w:rsid w:val="00A24544"/>
    <w:rsid w:val="00A2661C"/>
    <w:rsid w:val="00A30226"/>
    <w:rsid w:val="00A3563A"/>
    <w:rsid w:val="00A36B50"/>
    <w:rsid w:val="00A4305A"/>
    <w:rsid w:val="00A43B71"/>
    <w:rsid w:val="00A44CAE"/>
    <w:rsid w:val="00A51B30"/>
    <w:rsid w:val="00A52161"/>
    <w:rsid w:val="00A608CE"/>
    <w:rsid w:val="00A61D59"/>
    <w:rsid w:val="00A6680D"/>
    <w:rsid w:val="00A72268"/>
    <w:rsid w:val="00A72C5A"/>
    <w:rsid w:val="00A740A7"/>
    <w:rsid w:val="00A75348"/>
    <w:rsid w:val="00A7689A"/>
    <w:rsid w:val="00A76B58"/>
    <w:rsid w:val="00A76FE5"/>
    <w:rsid w:val="00A81D03"/>
    <w:rsid w:val="00A922BC"/>
    <w:rsid w:val="00A937BD"/>
    <w:rsid w:val="00A944F3"/>
    <w:rsid w:val="00A966E0"/>
    <w:rsid w:val="00AA01FD"/>
    <w:rsid w:val="00AA18ED"/>
    <w:rsid w:val="00AA2338"/>
    <w:rsid w:val="00AA55A7"/>
    <w:rsid w:val="00AB28B8"/>
    <w:rsid w:val="00AB7100"/>
    <w:rsid w:val="00AC1D4C"/>
    <w:rsid w:val="00AC2A6D"/>
    <w:rsid w:val="00AC66DB"/>
    <w:rsid w:val="00AC7F0B"/>
    <w:rsid w:val="00AD0F56"/>
    <w:rsid w:val="00AD1185"/>
    <w:rsid w:val="00AD1DCA"/>
    <w:rsid w:val="00AE0C42"/>
    <w:rsid w:val="00AE107A"/>
    <w:rsid w:val="00AE2525"/>
    <w:rsid w:val="00AE31D4"/>
    <w:rsid w:val="00AF0776"/>
    <w:rsid w:val="00AF1EA0"/>
    <w:rsid w:val="00AF375D"/>
    <w:rsid w:val="00AF40F6"/>
    <w:rsid w:val="00AF48AB"/>
    <w:rsid w:val="00AF6C5C"/>
    <w:rsid w:val="00AF6FBC"/>
    <w:rsid w:val="00B009C2"/>
    <w:rsid w:val="00B01868"/>
    <w:rsid w:val="00B027B7"/>
    <w:rsid w:val="00B0459D"/>
    <w:rsid w:val="00B04F61"/>
    <w:rsid w:val="00B111EB"/>
    <w:rsid w:val="00B12053"/>
    <w:rsid w:val="00B14270"/>
    <w:rsid w:val="00B14871"/>
    <w:rsid w:val="00B16864"/>
    <w:rsid w:val="00B17C40"/>
    <w:rsid w:val="00B212B4"/>
    <w:rsid w:val="00B226FA"/>
    <w:rsid w:val="00B2297C"/>
    <w:rsid w:val="00B23558"/>
    <w:rsid w:val="00B23F53"/>
    <w:rsid w:val="00B2756D"/>
    <w:rsid w:val="00B32998"/>
    <w:rsid w:val="00B34C82"/>
    <w:rsid w:val="00B35922"/>
    <w:rsid w:val="00B4536F"/>
    <w:rsid w:val="00B4709A"/>
    <w:rsid w:val="00B47112"/>
    <w:rsid w:val="00B47369"/>
    <w:rsid w:val="00B5065D"/>
    <w:rsid w:val="00B644DB"/>
    <w:rsid w:val="00B64C08"/>
    <w:rsid w:val="00B64EFE"/>
    <w:rsid w:val="00B720C3"/>
    <w:rsid w:val="00B73941"/>
    <w:rsid w:val="00B73F64"/>
    <w:rsid w:val="00B7516F"/>
    <w:rsid w:val="00B75802"/>
    <w:rsid w:val="00B80C18"/>
    <w:rsid w:val="00B85BDA"/>
    <w:rsid w:val="00B90BAC"/>
    <w:rsid w:val="00B94DEF"/>
    <w:rsid w:val="00B97E53"/>
    <w:rsid w:val="00BA0EB9"/>
    <w:rsid w:val="00BA48E9"/>
    <w:rsid w:val="00BA51F5"/>
    <w:rsid w:val="00BA5ECA"/>
    <w:rsid w:val="00BB0281"/>
    <w:rsid w:val="00BB2B8D"/>
    <w:rsid w:val="00BB54D1"/>
    <w:rsid w:val="00BC2150"/>
    <w:rsid w:val="00BC262E"/>
    <w:rsid w:val="00BC2A94"/>
    <w:rsid w:val="00BD6496"/>
    <w:rsid w:val="00BD7079"/>
    <w:rsid w:val="00BE3273"/>
    <w:rsid w:val="00BE71FF"/>
    <w:rsid w:val="00BF00DF"/>
    <w:rsid w:val="00BF1F72"/>
    <w:rsid w:val="00BF43F6"/>
    <w:rsid w:val="00BF4548"/>
    <w:rsid w:val="00C00EFD"/>
    <w:rsid w:val="00C06384"/>
    <w:rsid w:val="00C1357C"/>
    <w:rsid w:val="00C148FA"/>
    <w:rsid w:val="00C17667"/>
    <w:rsid w:val="00C22B80"/>
    <w:rsid w:val="00C23A97"/>
    <w:rsid w:val="00C26366"/>
    <w:rsid w:val="00C323B2"/>
    <w:rsid w:val="00C406A6"/>
    <w:rsid w:val="00C4376E"/>
    <w:rsid w:val="00C50163"/>
    <w:rsid w:val="00C519A3"/>
    <w:rsid w:val="00C53E19"/>
    <w:rsid w:val="00C62AA3"/>
    <w:rsid w:val="00C670FD"/>
    <w:rsid w:val="00C7241C"/>
    <w:rsid w:val="00C746AB"/>
    <w:rsid w:val="00C76C80"/>
    <w:rsid w:val="00C802A7"/>
    <w:rsid w:val="00C82454"/>
    <w:rsid w:val="00C82C60"/>
    <w:rsid w:val="00C83C4D"/>
    <w:rsid w:val="00C84CB2"/>
    <w:rsid w:val="00C84F6B"/>
    <w:rsid w:val="00C8503A"/>
    <w:rsid w:val="00C86B8A"/>
    <w:rsid w:val="00C87144"/>
    <w:rsid w:val="00C91D00"/>
    <w:rsid w:val="00C933FB"/>
    <w:rsid w:val="00C93F58"/>
    <w:rsid w:val="00C95F25"/>
    <w:rsid w:val="00C979B1"/>
    <w:rsid w:val="00CA01F6"/>
    <w:rsid w:val="00CA1226"/>
    <w:rsid w:val="00CA1493"/>
    <w:rsid w:val="00CA3FF6"/>
    <w:rsid w:val="00CA6F5B"/>
    <w:rsid w:val="00CA7189"/>
    <w:rsid w:val="00CB0AD5"/>
    <w:rsid w:val="00CD32AF"/>
    <w:rsid w:val="00CD7EBF"/>
    <w:rsid w:val="00CF484D"/>
    <w:rsid w:val="00D00621"/>
    <w:rsid w:val="00D01BB4"/>
    <w:rsid w:val="00D06144"/>
    <w:rsid w:val="00D063DD"/>
    <w:rsid w:val="00D07807"/>
    <w:rsid w:val="00D12F2B"/>
    <w:rsid w:val="00D14565"/>
    <w:rsid w:val="00D175E8"/>
    <w:rsid w:val="00D211D0"/>
    <w:rsid w:val="00D2712E"/>
    <w:rsid w:val="00D27F0D"/>
    <w:rsid w:val="00D30C49"/>
    <w:rsid w:val="00D33251"/>
    <w:rsid w:val="00D413D0"/>
    <w:rsid w:val="00D4422E"/>
    <w:rsid w:val="00D51EFB"/>
    <w:rsid w:val="00D53661"/>
    <w:rsid w:val="00D543F7"/>
    <w:rsid w:val="00D62F8D"/>
    <w:rsid w:val="00D66275"/>
    <w:rsid w:val="00D66BF3"/>
    <w:rsid w:val="00D72748"/>
    <w:rsid w:val="00D76963"/>
    <w:rsid w:val="00D90B52"/>
    <w:rsid w:val="00D91C8B"/>
    <w:rsid w:val="00D91D0F"/>
    <w:rsid w:val="00D94F75"/>
    <w:rsid w:val="00DA15D7"/>
    <w:rsid w:val="00DA6690"/>
    <w:rsid w:val="00DA6D1A"/>
    <w:rsid w:val="00DA7BB4"/>
    <w:rsid w:val="00DB08B5"/>
    <w:rsid w:val="00DB0BD2"/>
    <w:rsid w:val="00DB47E9"/>
    <w:rsid w:val="00DC4540"/>
    <w:rsid w:val="00DC4E8C"/>
    <w:rsid w:val="00DC5BEF"/>
    <w:rsid w:val="00DC6018"/>
    <w:rsid w:val="00DC74B9"/>
    <w:rsid w:val="00DD0D8C"/>
    <w:rsid w:val="00DD2F15"/>
    <w:rsid w:val="00DD4B97"/>
    <w:rsid w:val="00DE0C51"/>
    <w:rsid w:val="00DE2335"/>
    <w:rsid w:val="00DE4F5F"/>
    <w:rsid w:val="00DE6E2A"/>
    <w:rsid w:val="00DF7C71"/>
    <w:rsid w:val="00E044C3"/>
    <w:rsid w:val="00E06680"/>
    <w:rsid w:val="00E10313"/>
    <w:rsid w:val="00E127D3"/>
    <w:rsid w:val="00E16A6C"/>
    <w:rsid w:val="00E2199C"/>
    <w:rsid w:val="00E22C6B"/>
    <w:rsid w:val="00E23356"/>
    <w:rsid w:val="00E25F73"/>
    <w:rsid w:val="00E3023B"/>
    <w:rsid w:val="00E33F43"/>
    <w:rsid w:val="00E35E26"/>
    <w:rsid w:val="00E406AD"/>
    <w:rsid w:val="00E40AB3"/>
    <w:rsid w:val="00E42372"/>
    <w:rsid w:val="00E4364B"/>
    <w:rsid w:val="00E547DD"/>
    <w:rsid w:val="00E54ECE"/>
    <w:rsid w:val="00E57EEB"/>
    <w:rsid w:val="00E60C04"/>
    <w:rsid w:val="00E61D5E"/>
    <w:rsid w:val="00E718F9"/>
    <w:rsid w:val="00E74ACF"/>
    <w:rsid w:val="00E74B25"/>
    <w:rsid w:val="00E776EA"/>
    <w:rsid w:val="00E77AFE"/>
    <w:rsid w:val="00E83463"/>
    <w:rsid w:val="00E86F90"/>
    <w:rsid w:val="00E92E45"/>
    <w:rsid w:val="00E9748F"/>
    <w:rsid w:val="00EA4297"/>
    <w:rsid w:val="00EA6053"/>
    <w:rsid w:val="00EB32F7"/>
    <w:rsid w:val="00EB47F5"/>
    <w:rsid w:val="00EB6F9B"/>
    <w:rsid w:val="00EB7C4D"/>
    <w:rsid w:val="00EC08DA"/>
    <w:rsid w:val="00EC5C70"/>
    <w:rsid w:val="00ED18C6"/>
    <w:rsid w:val="00ED3137"/>
    <w:rsid w:val="00ED6FF9"/>
    <w:rsid w:val="00EF03D6"/>
    <w:rsid w:val="00EF0BCC"/>
    <w:rsid w:val="00EF0E02"/>
    <w:rsid w:val="00EF101D"/>
    <w:rsid w:val="00EF67C7"/>
    <w:rsid w:val="00EF6E5A"/>
    <w:rsid w:val="00EF704B"/>
    <w:rsid w:val="00F113B3"/>
    <w:rsid w:val="00F120DF"/>
    <w:rsid w:val="00F13631"/>
    <w:rsid w:val="00F1728A"/>
    <w:rsid w:val="00F26250"/>
    <w:rsid w:val="00F34EC9"/>
    <w:rsid w:val="00F35EDA"/>
    <w:rsid w:val="00F3619D"/>
    <w:rsid w:val="00F36F1C"/>
    <w:rsid w:val="00F37C86"/>
    <w:rsid w:val="00F4152C"/>
    <w:rsid w:val="00F41F9A"/>
    <w:rsid w:val="00F42E9B"/>
    <w:rsid w:val="00F52DBC"/>
    <w:rsid w:val="00F53AD8"/>
    <w:rsid w:val="00F564D4"/>
    <w:rsid w:val="00F57702"/>
    <w:rsid w:val="00F6111D"/>
    <w:rsid w:val="00F617CF"/>
    <w:rsid w:val="00F61A2D"/>
    <w:rsid w:val="00F63358"/>
    <w:rsid w:val="00F633D2"/>
    <w:rsid w:val="00F66707"/>
    <w:rsid w:val="00F70E7B"/>
    <w:rsid w:val="00F733FB"/>
    <w:rsid w:val="00F7365D"/>
    <w:rsid w:val="00F73692"/>
    <w:rsid w:val="00F81B2E"/>
    <w:rsid w:val="00F82DF1"/>
    <w:rsid w:val="00F839AD"/>
    <w:rsid w:val="00F861EC"/>
    <w:rsid w:val="00F87F8D"/>
    <w:rsid w:val="00F91D79"/>
    <w:rsid w:val="00F91E4C"/>
    <w:rsid w:val="00FA1005"/>
    <w:rsid w:val="00FA5FD8"/>
    <w:rsid w:val="00FA71FE"/>
    <w:rsid w:val="00FB05C9"/>
    <w:rsid w:val="00FB14EE"/>
    <w:rsid w:val="00FB1F59"/>
    <w:rsid w:val="00FB317F"/>
    <w:rsid w:val="00FC0D4A"/>
    <w:rsid w:val="00FC4A22"/>
    <w:rsid w:val="00FC567B"/>
    <w:rsid w:val="00FD5189"/>
    <w:rsid w:val="00FD5896"/>
    <w:rsid w:val="00FD66C2"/>
    <w:rsid w:val="00FE45FB"/>
    <w:rsid w:val="00FF16CD"/>
    <w:rsid w:val="00FF23EB"/>
    <w:rsid w:val="00FF4466"/>
    <w:rsid w:val="00FF524B"/>
    <w:rsid w:val="00FF5C7A"/>
    <w:rsid w:val="00FF7AA4"/>
    <w:rsid w:val="66D8C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E1A29"/>
  <w15:chartTrackingRefBased/>
  <w15:docId w15:val="{9EFD3F10-CF64-4EBC-986B-2961E6E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B3F"/>
    <w:pPr>
      <w:spacing w:after="160" w:line="259" w:lineRule="auto"/>
      <w:outlineLvl w:val="0"/>
    </w:pPr>
    <w:rPr>
      <w:rFonts w:ascii="Purista" w:eastAsiaTheme="minorHAnsi" w:hAnsi="Purista" w:cstheme="minorBidi"/>
      <w:cap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249"/>
    <w:pPr>
      <w:keepNext/>
      <w:keepLines/>
      <w:spacing w:before="40" w:after="120" w:line="259" w:lineRule="auto"/>
      <w:outlineLvl w:val="1"/>
    </w:pPr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EBA"/>
    <w:pPr>
      <w:keepNext/>
      <w:keepLines/>
      <w:spacing w:after="120"/>
      <w:outlineLvl w:val="2"/>
    </w:pPr>
    <w:rPr>
      <w:rFonts w:ascii="AvenirNext LT Pro Cn" w:eastAsiaTheme="majorEastAsia" w:hAnsi="AvenirNext LT Pro Cn" w:cstheme="majorBidi"/>
      <w:b/>
      <w:bCs/>
      <w:color w:val="E51937"/>
      <w:spacing w:val="20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10FD"/>
    <w:pPr>
      <w:spacing w:before="240"/>
      <w:ind w:right="-390"/>
      <w:outlineLvl w:val="3"/>
    </w:pPr>
    <w:rPr>
      <w:rFonts w:ascii="AvenirNext LT Pro Regular" w:eastAsiaTheme="minorHAnsi" w:hAnsi="AvenirNext LT Pro Regular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255"/>
    <w:pPr>
      <w:spacing w:after="160" w:line="259" w:lineRule="auto"/>
      <w:ind w:left="720"/>
      <w:contextualSpacing/>
    </w:pPr>
    <w:rPr>
      <w:rFonts w:ascii="Montserrat" w:eastAsiaTheme="minorHAnsi" w:hAnsi="Montserrat" w:cstheme="minorBidi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3B3F"/>
    <w:rPr>
      <w:rFonts w:ascii="Purista" w:hAnsi="Purista"/>
      <w:caps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7D55ED"/>
    <w:pPr>
      <w:spacing w:line="259" w:lineRule="auto"/>
    </w:pPr>
    <w:rPr>
      <w:rFonts w:ascii="Purista" w:eastAsiaTheme="minorHAnsi" w:hAnsi="Purista" w:cstheme="minorBidi"/>
      <w:color w:val="00073B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5ED"/>
    <w:rPr>
      <w:rFonts w:ascii="Purista" w:hAnsi="Purista"/>
      <w:color w:val="00073B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7249"/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4642B"/>
    <w:pPr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4642B"/>
    <w:pPr>
      <w:spacing w:after="100" w:line="259" w:lineRule="auto"/>
    </w:pPr>
    <w:rPr>
      <w:rFonts w:ascii="Montserrat" w:eastAsiaTheme="minorHAnsi" w:hAnsi="Montserrat" w:cstheme="minorBidi"/>
      <w:sz w:val="22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4642B"/>
    <w:pPr>
      <w:spacing w:after="100" w:line="259" w:lineRule="auto"/>
      <w:ind w:left="200"/>
    </w:pPr>
    <w:rPr>
      <w:rFonts w:ascii="Montserrat" w:eastAsiaTheme="minorHAnsi" w:hAnsi="Montserrat" w:cstheme="minorBid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4642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3EBA"/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A1505"/>
    <w:pPr>
      <w:spacing w:after="100" w:line="259" w:lineRule="auto"/>
      <w:ind w:left="400"/>
    </w:pPr>
    <w:rPr>
      <w:rFonts w:ascii="Montserrat" w:eastAsiaTheme="minorHAnsi" w:hAnsi="Montserrat" w:cstheme="minorBidi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C10FD"/>
    <w:rPr>
      <w:rFonts w:ascii="AvenirNext LT Pro Regular" w:hAnsi="AvenirNext LT Pro Regular"/>
      <w:b/>
      <w:bCs/>
    </w:rPr>
  </w:style>
  <w:style w:type="table" w:styleId="TableGrid">
    <w:name w:val="Table Grid"/>
    <w:basedOn w:val="TableNormal"/>
    <w:uiPriority w:val="39"/>
    <w:rsid w:val="0044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48F"/>
    <w:pPr>
      <w:spacing w:before="100" w:beforeAutospacing="1" w:after="100" w:afterAutospacing="1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D0D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9C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D1A"/>
    <w:rPr>
      <w:rFonts w:ascii="Arial" w:eastAsiaTheme="minorHAnsi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1A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3C04"/>
    <w:pPr>
      <w:tabs>
        <w:tab w:val="center" w:pos="4680"/>
        <w:tab w:val="right" w:pos="9360"/>
      </w:tabs>
    </w:pPr>
    <w:rPr>
      <w:rFonts w:ascii="Montserrat" w:eastAsiaTheme="minorHAnsi" w:hAnsi="Montserrat" w:cstheme="minorBidi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E3C04"/>
    <w:rPr>
      <w:rFonts w:ascii="Montserrat" w:hAnsi="Montserra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3C04"/>
    <w:pPr>
      <w:tabs>
        <w:tab w:val="center" w:pos="4680"/>
        <w:tab w:val="right" w:pos="9360"/>
      </w:tabs>
    </w:pPr>
    <w:rPr>
      <w:rFonts w:ascii="Montserrat" w:eastAsiaTheme="minorHAnsi" w:hAnsi="Montserrat" w:cstheme="minorBidi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3C04"/>
    <w:rPr>
      <w:rFonts w:ascii="Montserrat" w:hAnsi="Montserrat"/>
      <w:sz w:val="20"/>
      <w:szCs w:val="20"/>
    </w:rPr>
  </w:style>
  <w:style w:type="character" w:customStyle="1" w:styleId="normaltextrun">
    <w:name w:val="normaltextrun"/>
    <w:basedOn w:val="DefaultParagraphFont"/>
    <w:rsid w:val="00CA7189"/>
  </w:style>
  <w:style w:type="paragraph" w:customStyle="1" w:styleId="paragraph">
    <w:name w:val="paragraph"/>
    <w:basedOn w:val="Normal"/>
    <w:rsid w:val="00CA7189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A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lacrosse4102356882.sharepoint.com/:b:/s/OfficialsDevelopment2/EZm--MLEubJFic_pUwp8mKEBEqB5JAx7ICRL6K38pO0Q6w?e=dg25y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Props1.xml><?xml version="1.0" encoding="utf-8"?>
<ds:datastoreItem xmlns:ds="http://schemas.openxmlformats.org/officeDocument/2006/customXml" ds:itemID="{591A0E47-BA35-484E-8475-D19E231356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0B1AA-4ABB-4D57-BBB7-5C27B6487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A3925-7B69-4A41-87FE-9835B49D5853}"/>
</file>

<file path=customXml/itemProps4.xml><?xml version="1.0" encoding="utf-8"?>
<ds:datastoreItem xmlns:ds="http://schemas.openxmlformats.org/officeDocument/2006/customXml" ds:itemID="{6EFFED07-48E8-4A95-8695-6290559809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Links>
    <vt:vector size="18" baseType="variant">
      <vt:variant>
        <vt:i4>7864413</vt:i4>
      </vt:variant>
      <vt:variant>
        <vt:i4>6</vt:i4>
      </vt:variant>
      <vt:variant>
        <vt:i4>0</vt:i4>
      </vt:variant>
      <vt:variant>
        <vt:i4>5</vt:i4>
      </vt:variant>
      <vt:variant>
        <vt:lpwstr>https://uslacrosse4102356882.sharepoint.com/:b:/s/OfficialsDevelopment2/EZm--MLEubJFic_pUwp8mKEBEqB5JAx7ICRL6K38pO0Q6w?e=dg25yB</vt:lpwstr>
      </vt:variant>
      <vt:variant>
        <vt:lpwstr/>
      </vt:variant>
      <vt:variant>
        <vt:i4>7602236</vt:i4>
      </vt:variant>
      <vt:variant>
        <vt:i4>3</vt:i4>
      </vt:variant>
      <vt:variant>
        <vt:i4>0</vt:i4>
      </vt:variant>
      <vt:variant>
        <vt:i4>5</vt:i4>
      </vt:variant>
      <vt:variant>
        <vt:lpwstr>https://uslacrosse4102356882.sharepoint.com/:f:/s/OfficialsDevelopment2/EsdyfchGIiFLrvxBekoF49gBNC80AVndeTJ8ZhAYrIJUqA?e=La85R3</vt:lpwstr>
      </vt:variant>
      <vt:variant>
        <vt:lpwstr/>
      </vt:variant>
      <vt:variant>
        <vt:i4>589940</vt:i4>
      </vt:variant>
      <vt:variant>
        <vt:i4>0</vt:i4>
      </vt:variant>
      <vt:variant>
        <vt:i4>0</vt:i4>
      </vt:variant>
      <vt:variant>
        <vt:i4>5</vt:i4>
      </vt:variant>
      <vt:variant>
        <vt:lpwstr>https://uslacrosse4102356882.sharepoint.com/:p:/s/OfficialsDevelopment2/EWAzpK05-cJKsg0Jrkvvtm8BKA7Q6Mrmaj6ScNf8d_X05g?e=tJAjC6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Jenn</dc:creator>
  <cp:keywords/>
  <dc:description/>
  <cp:lastModifiedBy>Brush, Liz</cp:lastModifiedBy>
  <cp:revision>2</cp:revision>
  <cp:lastPrinted>2019-12-20T19:29:00Z</cp:lastPrinted>
  <dcterms:created xsi:type="dcterms:W3CDTF">2023-10-24T20:37:00Z</dcterms:created>
  <dcterms:modified xsi:type="dcterms:W3CDTF">2023-10-24T20:37:00Z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  <property fmtid="{D5CDD505-2E9C-101B-9397-08002B2CF9AE}" pid="3" name="IsMyDocuments">
    <vt:bool>true</vt:bool>
  </property>
  <property fmtid="{D5CDD505-2E9C-101B-9397-08002B2CF9AE}" pid="4" name="ComplianceAssetId">
    <vt:lpwstr/>
  </property>
</Properties>
</file>